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2D42E1" w14:textId="77777777" w:rsidR="008343D0" w:rsidRDefault="008343D0" w:rsidP="008343D0">
      <w:pPr>
        <w:pStyle w:val="Style4"/>
        <w:widowControl/>
        <w:spacing w:line="240" w:lineRule="auto"/>
        <w:ind w:left="4956" w:right="-6" w:firstLine="708"/>
        <w:jc w:val="left"/>
        <w:rPr>
          <w:rStyle w:val="FontStyle17"/>
          <w:b w:val="0"/>
          <w:bCs/>
          <w:color w:val="000000"/>
          <w:sz w:val="28"/>
          <w:szCs w:val="28"/>
        </w:rPr>
      </w:pPr>
      <w:r>
        <w:rPr>
          <w:rStyle w:val="FontStyle17"/>
          <w:b w:val="0"/>
          <w:bCs/>
          <w:color w:val="000000"/>
          <w:sz w:val="28"/>
          <w:szCs w:val="28"/>
        </w:rPr>
        <w:t xml:space="preserve">Приложение № </w:t>
      </w:r>
      <w:r w:rsidR="00005A58" w:rsidRPr="000E173C">
        <w:rPr>
          <w:rStyle w:val="FontStyle17"/>
          <w:b w:val="0"/>
          <w:bCs/>
          <w:sz w:val="28"/>
          <w:szCs w:val="28"/>
        </w:rPr>
        <w:t>3</w:t>
      </w:r>
    </w:p>
    <w:p w14:paraId="116B59C1" w14:textId="77777777" w:rsidR="008343D0" w:rsidRDefault="008343D0" w:rsidP="008343D0">
      <w:pPr>
        <w:pStyle w:val="Style4"/>
        <w:widowControl/>
        <w:spacing w:line="240" w:lineRule="auto"/>
        <w:ind w:left="4956" w:right="-6" w:firstLine="708"/>
        <w:jc w:val="left"/>
        <w:rPr>
          <w:rStyle w:val="FontStyle17"/>
          <w:b w:val="0"/>
          <w:bCs/>
          <w:color w:val="000000"/>
          <w:sz w:val="28"/>
          <w:szCs w:val="28"/>
        </w:rPr>
      </w:pPr>
    </w:p>
    <w:p w14:paraId="5E5EF470" w14:textId="77777777" w:rsidR="008343D0" w:rsidRDefault="008343D0" w:rsidP="008343D0">
      <w:pPr>
        <w:pStyle w:val="Style4"/>
        <w:widowControl/>
        <w:spacing w:line="240" w:lineRule="auto"/>
        <w:ind w:left="4956" w:right="-6" w:firstLine="708"/>
        <w:jc w:val="left"/>
        <w:rPr>
          <w:rStyle w:val="FontStyle17"/>
          <w:b w:val="0"/>
          <w:bCs/>
          <w:color w:val="000000"/>
          <w:sz w:val="28"/>
          <w:szCs w:val="28"/>
        </w:rPr>
      </w:pPr>
      <w:r w:rsidRPr="0086024D">
        <w:rPr>
          <w:rStyle w:val="FontStyle17"/>
          <w:b w:val="0"/>
          <w:bCs/>
          <w:color w:val="000000"/>
          <w:sz w:val="28"/>
          <w:szCs w:val="28"/>
        </w:rPr>
        <w:t xml:space="preserve">Приложение </w:t>
      </w:r>
      <w:r>
        <w:rPr>
          <w:rStyle w:val="FontStyle17"/>
          <w:b w:val="0"/>
          <w:bCs/>
          <w:color w:val="000000"/>
          <w:sz w:val="28"/>
          <w:szCs w:val="28"/>
        </w:rPr>
        <w:t xml:space="preserve">№ </w:t>
      </w:r>
      <w:r w:rsidR="00005A58" w:rsidRPr="00462C25">
        <w:rPr>
          <w:rStyle w:val="FontStyle18"/>
          <w:spacing w:val="-3"/>
          <w:sz w:val="28"/>
          <w:szCs w:val="28"/>
        </w:rPr>
        <w:t>4–1</w:t>
      </w:r>
    </w:p>
    <w:p w14:paraId="7BD456C8" w14:textId="77777777" w:rsidR="008343D0" w:rsidRPr="0086024D" w:rsidRDefault="008343D0" w:rsidP="008343D0">
      <w:pPr>
        <w:pStyle w:val="Style4"/>
        <w:widowControl/>
        <w:spacing w:line="240" w:lineRule="auto"/>
        <w:ind w:right="-6"/>
        <w:jc w:val="left"/>
        <w:rPr>
          <w:rStyle w:val="FontStyle17"/>
          <w:b w:val="0"/>
          <w:bCs/>
          <w:color w:val="000000"/>
          <w:sz w:val="28"/>
          <w:szCs w:val="28"/>
        </w:rPr>
      </w:pPr>
    </w:p>
    <w:p w14:paraId="1C123EA7" w14:textId="77777777" w:rsidR="008343D0" w:rsidRPr="0086024D" w:rsidRDefault="008343D0" w:rsidP="008343D0">
      <w:pPr>
        <w:pStyle w:val="Style4"/>
        <w:widowControl/>
        <w:spacing w:line="240" w:lineRule="auto"/>
        <w:ind w:left="5664" w:right="-6"/>
        <w:jc w:val="left"/>
        <w:rPr>
          <w:rStyle w:val="FontStyle17"/>
          <w:b w:val="0"/>
          <w:bCs/>
          <w:color w:val="000000"/>
          <w:sz w:val="28"/>
          <w:szCs w:val="28"/>
        </w:rPr>
      </w:pPr>
      <w:r>
        <w:rPr>
          <w:rStyle w:val="FontStyle17"/>
          <w:b w:val="0"/>
          <w:bCs/>
          <w:color w:val="000000"/>
          <w:sz w:val="28"/>
          <w:szCs w:val="28"/>
        </w:rPr>
        <w:t>к Г</w:t>
      </w:r>
      <w:r w:rsidRPr="0086024D">
        <w:rPr>
          <w:rStyle w:val="FontStyle17"/>
          <w:b w:val="0"/>
          <w:bCs/>
          <w:color w:val="000000"/>
          <w:sz w:val="28"/>
          <w:szCs w:val="28"/>
        </w:rPr>
        <w:t>осударственной программе</w:t>
      </w:r>
    </w:p>
    <w:p w14:paraId="02FA5A39" w14:textId="77777777" w:rsidR="008343D0" w:rsidRDefault="00834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963F01B" w14:textId="77777777" w:rsidR="008343D0" w:rsidRDefault="00834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9FF2CE0" w14:textId="77777777" w:rsidR="00745600" w:rsidRPr="00241B22" w:rsidRDefault="007456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1B22">
        <w:rPr>
          <w:rFonts w:ascii="Times New Roman" w:hAnsi="Times New Roman" w:cs="Times New Roman"/>
          <w:sz w:val="28"/>
          <w:szCs w:val="28"/>
        </w:rPr>
        <w:t>ПОДПРОГРАММА</w:t>
      </w:r>
    </w:p>
    <w:p w14:paraId="7D6981E3" w14:textId="77777777" w:rsidR="00745600" w:rsidRDefault="00241B22" w:rsidP="00834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43D0">
        <w:rPr>
          <w:rFonts w:ascii="Times New Roman" w:hAnsi="Times New Roman" w:cs="Times New Roman"/>
          <w:sz w:val="28"/>
          <w:szCs w:val="28"/>
        </w:rPr>
        <w:t>«</w:t>
      </w:r>
      <w:r w:rsidR="008343D0" w:rsidRPr="008343D0">
        <w:rPr>
          <w:rFonts w:ascii="Times New Roman" w:hAnsi="Times New Roman" w:cs="Times New Roman"/>
          <w:sz w:val="28"/>
          <w:szCs w:val="28"/>
        </w:rPr>
        <w:t>Профилактика экстремизма и терроризма в Кировской области</w:t>
      </w:r>
      <w:r w:rsidRPr="008343D0">
        <w:rPr>
          <w:rFonts w:ascii="Times New Roman" w:hAnsi="Times New Roman" w:cs="Times New Roman"/>
          <w:sz w:val="28"/>
          <w:szCs w:val="28"/>
        </w:rPr>
        <w:t>»</w:t>
      </w:r>
    </w:p>
    <w:p w14:paraId="53A8CC9D" w14:textId="77777777" w:rsidR="008343D0" w:rsidRPr="008343D0" w:rsidRDefault="008343D0" w:rsidP="008343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DBE7349" w14:textId="77777777" w:rsidR="008343D0" w:rsidRPr="003D5F73" w:rsidRDefault="008343D0" w:rsidP="008343D0">
      <w:pPr>
        <w:pStyle w:val="Style4"/>
        <w:widowControl/>
        <w:spacing w:line="240" w:lineRule="auto"/>
        <w:rPr>
          <w:rStyle w:val="FontStyle17"/>
          <w:bCs/>
          <w:color w:val="000000"/>
          <w:sz w:val="28"/>
          <w:szCs w:val="28"/>
        </w:rPr>
      </w:pPr>
      <w:r w:rsidRPr="003D5F73">
        <w:rPr>
          <w:b/>
          <w:color w:val="000000"/>
          <w:sz w:val="28"/>
          <w:szCs w:val="28"/>
        </w:rPr>
        <w:t xml:space="preserve">ПАСПОРТ </w:t>
      </w:r>
      <w:r>
        <w:rPr>
          <w:b/>
          <w:color w:val="000000"/>
          <w:sz w:val="28"/>
          <w:szCs w:val="28"/>
        </w:rPr>
        <w:br/>
        <w:t xml:space="preserve">подпрограммы </w:t>
      </w:r>
      <w:r w:rsidRPr="003D5F73">
        <w:rPr>
          <w:rStyle w:val="FontStyle17"/>
          <w:bCs/>
          <w:color w:val="000000"/>
          <w:sz w:val="28"/>
          <w:szCs w:val="28"/>
        </w:rPr>
        <w:t>«</w:t>
      </w:r>
      <w:r w:rsidRPr="008343D0">
        <w:rPr>
          <w:rStyle w:val="FontStyle17"/>
          <w:bCs/>
          <w:color w:val="000000"/>
          <w:sz w:val="28"/>
          <w:szCs w:val="28"/>
        </w:rPr>
        <w:t xml:space="preserve">Профилактика экстремизма и терроризма </w:t>
      </w:r>
      <w:r>
        <w:rPr>
          <w:rStyle w:val="FontStyle17"/>
          <w:bCs/>
          <w:color w:val="000000"/>
          <w:sz w:val="28"/>
          <w:szCs w:val="28"/>
        </w:rPr>
        <w:br/>
      </w:r>
      <w:r w:rsidRPr="008343D0">
        <w:rPr>
          <w:rStyle w:val="FontStyle17"/>
          <w:bCs/>
          <w:color w:val="000000"/>
          <w:sz w:val="28"/>
          <w:szCs w:val="28"/>
        </w:rPr>
        <w:t>в Кировской области</w:t>
      </w:r>
      <w:r w:rsidRPr="003D5F73">
        <w:rPr>
          <w:rStyle w:val="FontStyle17"/>
          <w:bCs/>
          <w:color w:val="000000"/>
          <w:sz w:val="28"/>
          <w:szCs w:val="28"/>
        </w:rPr>
        <w:t>» (далее – Подпрограмма)</w:t>
      </w:r>
    </w:p>
    <w:p w14:paraId="5E597F99" w14:textId="77777777" w:rsidR="00745600" w:rsidRPr="00241B22" w:rsidRDefault="0074560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7371"/>
      </w:tblGrid>
      <w:tr w:rsidR="00745600" w:rsidRPr="00241B22" w14:paraId="38AAB258" w14:textId="77777777" w:rsidTr="008343D0">
        <w:tc>
          <w:tcPr>
            <w:tcW w:w="2047" w:type="dxa"/>
          </w:tcPr>
          <w:p w14:paraId="2A8106BF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371" w:type="dxa"/>
          </w:tcPr>
          <w:p w14:paraId="32EC9206" w14:textId="77777777" w:rsidR="00745600" w:rsidRPr="00241B22" w:rsidRDefault="00745600" w:rsidP="0035400F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администрация Губернатора и Правительства Кировской области</w:t>
            </w:r>
          </w:p>
        </w:tc>
      </w:tr>
      <w:tr w:rsidR="00745600" w:rsidRPr="00241B22" w14:paraId="3B65D4A6" w14:textId="77777777" w:rsidTr="008343D0">
        <w:tblPrEx>
          <w:tblBorders>
            <w:insideH w:val="nil"/>
          </w:tblBorders>
        </w:tblPrEx>
        <w:tc>
          <w:tcPr>
            <w:tcW w:w="2047" w:type="dxa"/>
            <w:tcBorders>
              <w:bottom w:val="nil"/>
            </w:tcBorders>
          </w:tcPr>
          <w:p w14:paraId="07889C5C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371" w:type="dxa"/>
            <w:tcBorders>
              <w:bottom w:val="nil"/>
            </w:tcBorders>
          </w:tcPr>
          <w:p w14:paraId="1EE3265A" w14:textId="77777777" w:rsidR="00745600" w:rsidRPr="00241B22" w:rsidRDefault="00745600" w:rsidP="0035400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области;</w:t>
            </w:r>
          </w:p>
          <w:p w14:paraId="0B4315A1" w14:textId="77777777" w:rsidR="00745600" w:rsidRPr="00241B22" w:rsidRDefault="00745600" w:rsidP="0035400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Кировской области;</w:t>
            </w:r>
          </w:p>
          <w:p w14:paraId="27A1672E" w14:textId="77777777" w:rsidR="00745600" w:rsidRPr="00241B22" w:rsidRDefault="00745600" w:rsidP="0035400F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 Кировской области;</w:t>
            </w:r>
          </w:p>
          <w:p w14:paraId="76001132" w14:textId="77777777" w:rsidR="00745600" w:rsidRDefault="00745600" w:rsidP="0035400F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молодежной политики Кировской области;</w:t>
            </w:r>
          </w:p>
          <w:p w14:paraId="7BA0A1EC" w14:textId="77777777" w:rsidR="00BF6917" w:rsidRDefault="00241B22" w:rsidP="0035400F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внутренней политики Кировской области;</w:t>
            </w:r>
          </w:p>
          <w:p w14:paraId="5C70D730" w14:textId="77777777" w:rsidR="000F3AF6" w:rsidRDefault="00517AC6" w:rsidP="000F3AF6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273B98">
              <w:rPr>
                <w:rFonts w:ascii="Times New Roman" w:hAnsi="Times New Roman" w:cs="Times New Roman"/>
                <w:sz w:val="28"/>
                <w:szCs w:val="28"/>
              </w:rPr>
              <w:t>министерство информационных технологий и связи</w:t>
            </w:r>
            <w:r w:rsidR="000F3AF6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области;</w:t>
            </w:r>
          </w:p>
          <w:p w14:paraId="6FFC4166" w14:textId="77777777" w:rsidR="00745600" w:rsidRPr="00241B22" w:rsidRDefault="00745600" w:rsidP="006776E1">
            <w:pPr>
              <w:pStyle w:val="ConsPlusNormal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BF6917">
              <w:rPr>
                <w:rFonts w:ascii="Times New Roman" w:hAnsi="Times New Roman" w:cs="Times New Roman"/>
                <w:sz w:val="28"/>
                <w:szCs w:val="28"/>
              </w:rPr>
              <w:t>управление массовых</w:t>
            </w:r>
            <w:r w:rsidR="0081491A" w:rsidRPr="00BF6917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коммуникаций Кировской области</w:t>
            </w:r>
          </w:p>
        </w:tc>
      </w:tr>
      <w:tr w:rsidR="00745600" w:rsidRPr="00241B22" w14:paraId="7466AB3C" w14:textId="77777777" w:rsidTr="000E173C">
        <w:trPr>
          <w:trHeight w:val="453"/>
        </w:trPr>
        <w:tc>
          <w:tcPr>
            <w:tcW w:w="2047" w:type="dxa"/>
          </w:tcPr>
          <w:p w14:paraId="4C9BC20A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Наименования проектов</w:t>
            </w:r>
          </w:p>
        </w:tc>
        <w:tc>
          <w:tcPr>
            <w:tcW w:w="7371" w:type="dxa"/>
          </w:tcPr>
          <w:p w14:paraId="0E6FDC64" w14:textId="77777777" w:rsidR="00745600" w:rsidRPr="00241B22" w:rsidRDefault="00745600" w:rsidP="008343D0">
            <w:pPr>
              <w:pStyle w:val="ConsPlusNormal"/>
              <w:ind w:right="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745600" w:rsidRPr="00241B22" w14:paraId="0019C066" w14:textId="77777777" w:rsidTr="000E173C">
        <w:trPr>
          <w:trHeight w:val="579"/>
        </w:trPr>
        <w:tc>
          <w:tcPr>
            <w:tcW w:w="2047" w:type="dxa"/>
          </w:tcPr>
          <w:p w14:paraId="21C424DE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</w:tc>
        <w:tc>
          <w:tcPr>
            <w:tcW w:w="7371" w:type="dxa"/>
          </w:tcPr>
          <w:p w14:paraId="7CC72D17" w14:textId="77777777" w:rsidR="00B30300" w:rsidRPr="00241B22" w:rsidRDefault="000E173C" w:rsidP="008343D0">
            <w:pPr>
              <w:pStyle w:val="formattext"/>
              <w:shd w:val="clear" w:color="auto" w:fill="FFFFFF"/>
              <w:spacing w:before="0" w:beforeAutospacing="0" w:after="0" w:afterAutospacing="0"/>
              <w:ind w:right="79"/>
              <w:jc w:val="both"/>
              <w:textAlignment w:val="baseline"/>
              <w:rPr>
                <w:sz w:val="28"/>
                <w:szCs w:val="28"/>
              </w:rPr>
            </w:pPr>
            <w:r w:rsidRPr="000E173C">
              <w:rPr>
                <w:sz w:val="28"/>
                <w:szCs w:val="28"/>
              </w:rPr>
              <w:t>предупреждение экстремистских и террористических проявлений</w:t>
            </w:r>
          </w:p>
        </w:tc>
      </w:tr>
      <w:tr w:rsidR="00745600" w:rsidRPr="00474476" w14:paraId="69B520BF" w14:textId="77777777" w:rsidTr="001E682A">
        <w:trPr>
          <w:trHeight w:val="718"/>
        </w:trPr>
        <w:tc>
          <w:tcPr>
            <w:tcW w:w="2047" w:type="dxa"/>
          </w:tcPr>
          <w:p w14:paraId="76F6B20A" w14:textId="77777777" w:rsidR="00745600" w:rsidRPr="00241B22" w:rsidRDefault="00745600" w:rsidP="008343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8343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371" w:type="dxa"/>
          </w:tcPr>
          <w:p w14:paraId="7119112F" w14:textId="77777777" w:rsidR="00745600" w:rsidRPr="00474476" w:rsidRDefault="001E682A" w:rsidP="0035400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мер</w:t>
            </w:r>
            <w:r w:rsidRPr="0081491A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экстремизма и терроризма на территории Кировской области</w:t>
            </w:r>
          </w:p>
        </w:tc>
      </w:tr>
      <w:tr w:rsidR="00745600" w:rsidRPr="00241B22" w14:paraId="13DFD736" w14:textId="77777777" w:rsidTr="008343D0">
        <w:tc>
          <w:tcPr>
            <w:tcW w:w="2047" w:type="dxa"/>
          </w:tcPr>
          <w:p w14:paraId="64B63625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3D4825D3" w14:textId="77777777" w:rsidR="00745600" w:rsidRPr="00241B22" w:rsidRDefault="00292C92" w:rsidP="0035400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</w:t>
            </w:r>
            <w:r w:rsidRPr="00905E59">
              <w:rPr>
                <w:rFonts w:eastAsia="Calibri"/>
                <w:sz w:val="28"/>
                <w:szCs w:val="28"/>
              </w:rPr>
              <w:t xml:space="preserve">– </w:t>
            </w:r>
            <w:r w:rsidR="009D01E5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343D0" w:rsidRPr="00241B22" w14:paraId="5E865A87" w14:textId="77777777" w:rsidTr="008343D0">
        <w:tc>
          <w:tcPr>
            <w:tcW w:w="2047" w:type="dxa"/>
          </w:tcPr>
          <w:p w14:paraId="0D4FF801" w14:textId="77777777" w:rsidR="008343D0" w:rsidRPr="00241B22" w:rsidRDefault="008343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4FE9F97B" w14:textId="77777777" w:rsidR="008343D0" w:rsidRDefault="001E682A" w:rsidP="0035400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CFC">
              <w:rPr>
                <w:rFonts w:ascii="Times New Roman" w:hAnsi="Times New Roman" w:cs="Times New Roman"/>
                <w:sz w:val="28"/>
                <w:szCs w:val="28"/>
              </w:rPr>
              <w:t xml:space="preserve">темп выявления правоохранительными органами преступлений террористического характера по отношению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C4CFC">
              <w:rPr>
                <w:rFonts w:ascii="Times New Roman" w:hAnsi="Times New Roman" w:cs="Times New Roman"/>
                <w:sz w:val="28"/>
                <w:szCs w:val="28"/>
              </w:rPr>
              <w:t>к 2021 году</w:t>
            </w:r>
            <w:r w:rsidR="008343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E14C996" w14:textId="77777777" w:rsidR="008343D0" w:rsidRDefault="001E682A" w:rsidP="0035400F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CFC">
              <w:rPr>
                <w:rFonts w:ascii="Times New Roman" w:hAnsi="Times New Roman" w:cs="Times New Roman"/>
                <w:sz w:val="28"/>
                <w:szCs w:val="28"/>
              </w:rPr>
              <w:t xml:space="preserve">доля несовершеннолетних лиц от числа лиц, привлеченных </w:t>
            </w:r>
            <w:r w:rsidRPr="002C4CFC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уголовной ответственности за совершение преступлений </w:t>
            </w:r>
            <w:r w:rsidRPr="002C4C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экстремистской направленности</w:t>
            </w:r>
          </w:p>
        </w:tc>
      </w:tr>
      <w:tr w:rsidR="00745600" w:rsidRPr="00241B22" w14:paraId="766B6580" w14:textId="77777777" w:rsidTr="008343D0">
        <w:tblPrEx>
          <w:tblBorders>
            <w:insideH w:val="nil"/>
          </w:tblBorders>
        </w:tblPrEx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634BE17B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Ресурсное обеспечение Подпрограммы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71160FDC" w14:textId="77777777" w:rsidR="00745600" w:rsidRPr="00241B22" w:rsidRDefault="00745600" w:rsidP="00292C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9859A9">
              <w:rPr>
                <w:rFonts w:ascii="Times New Roman" w:hAnsi="Times New Roman" w:cs="Times New Roman"/>
                <w:sz w:val="28"/>
                <w:szCs w:val="28"/>
              </w:rPr>
              <w:t>ъем финансировани</w:t>
            </w:r>
            <w:r w:rsidR="009E4D6D">
              <w:rPr>
                <w:rFonts w:ascii="Times New Roman" w:hAnsi="Times New Roman" w:cs="Times New Roman"/>
                <w:sz w:val="28"/>
                <w:szCs w:val="28"/>
              </w:rPr>
              <w:t xml:space="preserve">я Подпрограммы </w:t>
            </w:r>
            <w:r w:rsidR="00292C92" w:rsidRPr="00241B22">
              <w:rPr>
                <w:rFonts w:ascii="Times New Roman" w:hAnsi="Times New Roman" w:cs="Times New Roman"/>
                <w:sz w:val="28"/>
                <w:szCs w:val="28"/>
              </w:rPr>
              <w:t>за счет средст</w:t>
            </w:r>
            <w:r w:rsidR="00292C92">
              <w:rPr>
                <w:rFonts w:ascii="Times New Roman" w:hAnsi="Times New Roman" w:cs="Times New Roman"/>
                <w:sz w:val="28"/>
                <w:szCs w:val="28"/>
              </w:rPr>
              <w:t>в областного бюджета составляет</w:t>
            </w:r>
            <w:r w:rsidR="009E4D6D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  <w:r w:rsidR="00F676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E4D6D">
              <w:rPr>
                <w:rFonts w:ascii="Times New Roman" w:hAnsi="Times New Roman" w:cs="Times New Roman"/>
                <w:sz w:val="28"/>
                <w:szCs w:val="28"/>
              </w:rPr>
              <w:t>664</w:t>
            </w:r>
            <w:r w:rsidR="00292C9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E30C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92C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AA1977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</w:tr>
      <w:tr w:rsidR="00745600" w:rsidRPr="00241B22" w14:paraId="65FEB3E3" w14:textId="77777777" w:rsidTr="008343D0">
        <w:tblPrEx>
          <w:tblBorders>
            <w:insideH w:val="nil"/>
          </w:tblBorders>
        </w:tblPrEx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</w:tcPr>
          <w:p w14:paraId="1121E600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Справочно: объем налоговых расходов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5C814346" w14:textId="77777777" w:rsidR="00745600" w:rsidRPr="00241B22" w:rsidRDefault="0074560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1B22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</w:tbl>
    <w:p w14:paraId="7747F509" w14:textId="77777777" w:rsidR="00745600" w:rsidRPr="000B1EB6" w:rsidRDefault="00AA19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B1EB6">
        <w:rPr>
          <w:rFonts w:ascii="Times New Roman" w:hAnsi="Times New Roman" w:cs="Times New Roman"/>
          <w:sz w:val="24"/>
          <w:szCs w:val="24"/>
        </w:rPr>
        <w:t>* При условии возможности финансирования в ходе исполнения областного бюджета на соответствующий год.</w:t>
      </w:r>
    </w:p>
    <w:p w14:paraId="1E9057DA" w14:textId="77777777" w:rsidR="00AA1977" w:rsidRPr="00241B22" w:rsidRDefault="00AA19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870A28" w14:textId="77777777" w:rsidR="00745600" w:rsidRDefault="00745600" w:rsidP="00841C94">
      <w:pPr>
        <w:pStyle w:val="ConsPlusTitle"/>
        <w:ind w:left="993" w:hanging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41B22">
        <w:rPr>
          <w:rFonts w:ascii="Times New Roman" w:hAnsi="Times New Roman" w:cs="Times New Roman"/>
          <w:sz w:val="28"/>
          <w:szCs w:val="28"/>
        </w:rPr>
        <w:t xml:space="preserve">1. Общая характеристика сферы реализации Подпрограммы, в том числе формулировки основных проблем в указанной сфере и прогноз </w:t>
      </w:r>
      <w:r w:rsidR="008343D0">
        <w:rPr>
          <w:rFonts w:ascii="Times New Roman" w:hAnsi="Times New Roman" w:cs="Times New Roman"/>
          <w:sz w:val="28"/>
          <w:szCs w:val="28"/>
        </w:rPr>
        <w:t>ее развития</w:t>
      </w:r>
    </w:p>
    <w:p w14:paraId="319D70B5" w14:textId="77777777" w:rsidR="00D84E7D" w:rsidRDefault="00D84E7D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7FF990DD" w14:textId="77777777" w:rsidR="00F04807" w:rsidRDefault="00D84E7D" w:rsidP="00292C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04807">
        <w:rPr>
          <w:rFonts w:ascii="Times New Roman" w:hAnsi="Times New Roman" w:cs="Times New Roman"/>
          <w:sz w:val="28"/>
          <w:szCs w:val="28"/>
        </w:rPr>
        <w:t>Задача предотвращения террористических и экстремистских проявлени</w:t>
      </w:r>
      <w:r w:rsidR="000B1EB6">
        <w:rPr>
          <w:rFonts w:ascii="Times New Roman" w:hAnsi="Times New Roman" w:cs="Times New Roman"/>
          <w:sz w:val="28"/>
          <w:szCs w:val="28"/>
        </w:rPr>
        <w:t>й</w:t>
      </w:r>
      <w:r w:rsidRPr="00F04807">
        <w:rPr>
          <w:rFonts w:ascii="Times New Roman" w:hAnsi="Times New Roman" w:cs="Times New Roman"/>
          <w:sz w:val="28"/>
          <w:szCs w:val="28"/>
        </w:rPr>
        <w:t xml:space="preserve"> в настоящее время в Российской Федерации рассматривается </w:t>
      </w:r>
      <w:r w:rsidR="002653E7">
        <w:rPr>
          <w:rFonts w:ascii="Times New Roman" w:hAnsi="Times New Roman" w:cs="Times New Roman"/>
          <w:sz w:val="28"/>
          <w:szCs w:val="28"/>
        </w:rPr>
        <w:br/>
      </w:r>
      <w:r w:rsidRPr="00F04807">
        <w:rPr>
          <w:rFonts w:ascii="Times New Roman" w:hAnsi="Times New Roman" w:cs="Times New Roman"/>
          <w:sz w:val="28"/>
          <w:szCs w:val="28"/>
        </w:rPr>
        <w:t xml:space="preserve">в качестве приоритетной. </w:t>
      </w:r>
      <w:r w:rsidR="00F1551B" w:rsidRPr="009353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из ключевых направлений борьбы </w:t>
      </w:r>
      <w:r w:rsidR="002653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1551B" w:rsidRPr="009353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экстремистскими и террористическими проявлениями в общественной среде выступает их профилактика.</w:t>
      </w:r>
    </w:p>
    <w:p w14:paraId="24376892" w14:textId="77777777" w:rsidR="00640730" w:rsidRPr="00FA3397" w:rsidRDefault="00AA1977" w:rsidP="004B3F60">
      <w:pPr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Идеи экстремизма, терроризма и радикализма, пропаганда насилия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и жестокости</w:t>
      </w:r>
      <w:r>
        <w:rPr>
          <w:rFonts w:ascii="Times New Roman" w:hAnsi="Times New Roman" w:cs="Times New Roman"/>
          <w:sz w:val="28"/>
          <w:szCs w:val="28"/>
        </w:rPr>
        <w:t xml:space="preserve"> с 2019 года </w:t>
      </w:r>
      <w:r>
        <w:rPr>
          <w:rFonts w:ascii="Times New Roman" w:hAnsi="Times New Roman" w:cs="Times New Roman"/>
          <w:sz w:val="28"/>
          <w:szCs w:val="28"/>
          <w:lang w:bidi="ru-RU"/>
        </w:rPr>
        <w:t>стали активно распространят</w:t>
      </w:r>
      <w:r w:rsidR="000B1EB6">
        <w:rPr>
          <w:rFonts w:ascii="Times New Roman" w:hAnsi="Times New Roman" w:cs="Times New Roman"/>
          <w:sz w:val="28"/>
          <w:szCs w:val="28"/>
          <w:lang w:bidi="ru-RU"/>
        </w:rPr>
        <w:t>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ся через информационно-телекоммуникационную сеть </w:t>
      </w:r>
      <w:r w:rsidR="000B1EB6">
        <w:rPr>
          <w:rFonts w:ascii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0B1EB6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сеть </w:t>
      </w:r>
      <w:r w:rsidR="000B1EB6">
        <w:rPr>
          <w:rFonts w:ascii="Times New Roman" w:hAnsi="Times New Roman" w:cs="Times New Roman"/>
          <w:sz w:val="28"/>
          <w:szCs w:val="28"/>
          <w:lang w:bidi="ru-RU"/>
        </w:rPr>
        <w:t>«</w:t>
      </w:r>
      <w:r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0B1EB6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>) и средства массовой информации, что ведет к восприятию этих идей населением, особенно молодежью.</w:t>
      </w:r>
      <w:r w:rsidRPr="009353F5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</w:t>
      </w:r>
      <w:r w:rsidRPr="009353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Экстремистские ресурсы широко используют средства психологической войны, в том числе дезинформацию, запугивание, манипуляцию общественным сознанием, подмену понятий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353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фактов. </w:t>
      </w:r>
      <w:r>
        <w:rPr>
          <w:rFonts w:ascii="Times New Roman" w:hAnsi="Times New Roman" w:cs="Times New Roman"/>
          <w:sz w:val="28"/>
          <w:szCs w:val="28"/>
        </w:rPr>
        <w:t xml:space="preserve">Несмотря на достаточно стабильную обстановку </w:t>
      </w:r>
      <w:r>
        <w:rPr>
          <w:rFonts w:ascii="Times New Roman" w:hAnsi="Times New Roman" w:cs="Times New Roman"/>
          <w:sz w:val="28"/>
          <w:szCs w:val="28"/>
        </w:rPr>
        <w:br/>
        <w:t xml:space="preserve">на территории Кировской области в сфере противодействия терроризму </w:t>
      </w:r>
      <w:r>
        <w:rPr>
          <w:rFonts w:ascii="Times New Roman" w:hAnsi="Times New Roman" w:cs="Times New Roman"/>
          <w:sz w:val="28"/>
          <w:szCs w:val="28"/>
        </w:rPr>
        <w:br/>
        <w:t xml:space="preserve">и экстремизму, угроза вовлечения жителей </w:t>
      </w:r>
      <w:r w:rsidR="000B1EB6">
        <w:rPr>
          <w:rFonts w:ascii="Times New Roman" w:hAnsi="Times New Roman" w:cs="Times New Roman"/>
          <w:sz w:val="28"/>
          <w:szCs w:val="28"/>
        </w:rPr>
        <w:t xml:space="preserve">Кировской </w:t>
      </w:r>
      <w:r>
        <w:rPr>
          <w:rFonts w:ascii="Times New Roman" w:hAnsi="Times New Roman" w:cs="Times New Roman"/>
          <w:sz w:val="28"/>
          <w:szCs w:val="28"/>
        </w:rPr>
        <w:t>области в террористическую и экстремистскую деятельность сохраняется</w:t>
      </w:r>
      <w:r w:rsidR="00F04807" w:rsidRPr="00FA3397">
        <w:rPr>
          <w:rFonts w:ascii="Times New Roman" w:hAnsi="Times New Roman" w:cs="Times New Roman"/>
          <w:sz w:val="28"/>
          <w:szCs w:val="28"/>
        </w:rPr>
        <w:t>.</w:t>
      </w:r>
    </w:p>
    <w:p w14:paraId="7CB36D4C" w14:textId="77777777" w:rsidR="00D60AE5" w:rsidRPr="00560ADD" w:rsidRDefault="00B3319A" w:rsidP="004B3F60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Согласно статистическим данным </w:t>
      </w:r>
      <w:r w:rsidR="00CE07D4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Управления Министерства внутренних дел Российской Федерации по Кировской области </w:t>
      </w:r>
      <w:r w:rsidR="000D1145" w:rsidRPr="00560ADD">
        <w:rPr>
          <w:rFonts w:ascii="Times New Roman" w:hAnsi="Times New Roman" w:cs="Times New Roman"/>
          <w:sz w:val="28"/>
          <w:szCs w:val="28"/>
          <w:lang w:bidi="ru-RU"/>
        </w:rPr>
        <w:t>в 2021 году на террит</w:t>
      </w:r>
      <w:r w:rsidR="00DD6957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ории </w:t>
      </w:r>
      <w:r w:rsidR="00560ADD" w:rsidRPr="00560ADD">
        <w:rPr>
          <w:rFonts w:ascii="Times New Roman" w:hAnsi="Times New Roman" w:cs="Times New Roman"/>
          <w:sz w:val="28"/>
          <w:szCs w:val="28"/>
          <w:lang w:bidi="ru-RU"/>
        </w:rPr>
        <w:t>Кировской области</w:t>
      </w:r>
      <w:r w:rsidR="00DD6957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 зарегистрировано 8 </w:t>
      </w:r>
      <w:r w:rsidR="000D1145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преступлений </w:t>
      </w:r>
      <w:r w:rsidR="000D1145" w:rsidRPr="00560ADD">
        <w:rPr>
          <w:rFonts w:ascii="Times New Roman" w:hAnsi="Times New Roman" w:cs="Times New Roman"/>
          <w:sz w:val="28"/>
          <w:szCs w:val="28"/>
          <w:lang w:bidi="ru-RU"/>
        </w:rPr>
        <w:lastRenderedPageBreak/>
        <w:t>террористического характера, 6 – экстремистской направле</w:t>
      </w:r>
      <w:r w:rsidR="00DD6957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нности </w:t>
      </w:r>
      <w:r w:rsidR="00560ADD" w:rsidRPr="00560ADD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D6957" w:rsidRPr="00560ADD">
        <w:rPr>
          <w:rFonts w:ascii="Times New Roman" w:hAnsi="Times New Roman" w:cs="Times New Roman"/>
          <w:sz w:val="28"/>
          <w:szCs w:val="28"/>
          <w:lang w:bidi="ru-RU"/>
        </w:rPr>
        <w:t>(</w:t>
      </w:r>
      <w:r w:rsidR="00560ADD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6776E1" w:rsidRPr="00560ADD">
        <w:rPr>
          <w:rFonts w:ascii="Times New Roman" w:hAnsi="Times New Roman" w:cs="Times New Roman"/>
          <w:sz w:val="28"/>
          <w:szCs w:val="28"/>
          <w:lang w:bidi="ru-RU"/>
        </w:rPr>
        <w:t>2020</w:t>
      </w:r>
      <w:r w:rsidR="00C6326D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>год</w:t>
      </w:r>
      <w:r w:rsidR="00560ADD" w:rsidRPr="00560ADD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6326D" w:rsidRPr="00560ADD">
        <w:rPr>
          <w:rFonts w:ascii="Times New Roman" w:hAnsi="Times New Roman" w:cs="Times New Roman"/>
          <w:sz w:val="28"/>
          <w:szCs w:val="28"/>
          <w:lang w:bidi="ru-RU"/>
        </w:rPr>
        <w:t>– 15 и 9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 преступлений</w:t>
      </w:r>
      <w:r w:rsidR="000D1145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соответственно</w:t>
      </w:r>
      <w:r w:rsidR="00D60AE5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560ADD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D60AE5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2019 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>год</w:t>
      </w:r>
      <w:r w:rsidR="00560ADD" w:rsidRPr="00560ADD">
        <w:rPr>
          <w:rFonts w:ascii="Times New Roman" w:hAnsi="Times New Roman" w:cs="Times New Roman"/>
          <w:sz w:val="28"/>
          <w:szCs w:val="28"/>
          <w:lang w:bidi="ru-RU"/>
        </w:rPr>
        <w:t>у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60AE5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− </w:t>
      </w:r>
      <w:r w:rsidR="00560ADD" w:rsidRPr="00560ADD">
        <w:rPr>
          <w:rFonts w:ascii="Times New Roman" w:hAnsi="Times New Roman" w:cs="Times New Roman"/>
          <w:sz w:val="28"/>
          <w:szCs w:val="28"/>
          <w:lang w:bidi="ru-RU"/>
        </w:rPr>
        <w:br/>
      </w:r>
      <w:r w:rsidR="00D60AE5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6 и 16 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 xml:space="preserve">преступлений </w:t>
      </w:r>
      <w:r w:rsidR="00D60AE5" w:rsidRPr="00560ADD">
        <w:rPr>
          <w:rFonts w:ascii="Times New Roman" w:hAnsi="Times New Roman" w:cs="Times New Roman"/>
          <w:sz w:val="28"/>
          <w:szCs w:val="28"/>
          <w:lang w:bidi="ru-RU"/>
        </w:rPr>
        <w:t>соответственно)</w:t>
      </w:r>
      <w:r w:rsidR="000D1145" w:rsidRPr="00560AD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A74E8A9" w14:textId="77777777" w:rsidR="00DD6957" w:rsidRPr="00560ADD" w:rsidRDefault="00D60AE5" w:rsidP="004B3F60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ADD">
        <w:rPr>
          <w:rFonts w:ascii="Times New Roman" w:hAnsi="Times New Roman" w:cs="Times New Roman"/>
          <w:sz w:val="28"/>
          <w:szCs w:val="28"/>
        </w:rPr>
        <w:t xml:space="preserve">В 2021 году </w:t>
      </w:r>
      <w:r w:rsidR="00DD6957" w:rsidRPr="00560ADD">
        <w:rPr>
          <w:rFonts w:ascii="Times New Roman" w:hAnsi="Times New Roman" w:cs="Times New Roman"/>
          <w:sz w:val="28"/>
          <w:szCs w:val="28"/>
        </w:rPr>
        <w:t>к угол</w:t>
      </w:r>
      <w:r w:rsidR="00A4051E" w:rsidRPr="00560ADD">
        <w:rPr>
          <w:rFonts w:ascii="Times New Roman" w:hAnsi="Times New Roman" w:cs="Times New Roman"/>
          <w:sz w:val="28"/>
          <w:szCs w:val="28"/>
        </w:rPr>
        <w:t>овной ответственности</w:t>
      </w:r>
      <w:r w:rsidR="00CE07D4" w:rsidRPr="00560ADD">
        <w:rPr>
          <w:rFonts w:ascii="Times New Roman" w:hAnsi="Times New Roman" w:cs="Times New Roman"/>
          <w:sz w:val="28"/>
          <w:szCs w:val="28"/>
        </w:rPr>
        <w:t xml:space="preserve"> привлечено:</w:t>
      </w:r>
      <w:r w:rsidR="00A4051E" w:rsidRPr="00560ADD">
        <w:rPr>
          <w:rFonts w:ascii="Times New Roman" w:hAnsi="Times New Roman" w:cs="Times New Roman"/>
          <w:sz w:val="28"/>
          <w:szCs w:val="28"/>
        </w:rPr>
        <w:t xml:space="preserve"> 2 лица</w:t>
      </w:r>
      <w:r w:rsidR="00DD6957" w:rsidRPr="00560ADD">
        <w:rPr>
          <w:rFonts w:ascii="Times New Roman" w:hAnsi="Times New Roman" w:cs="Times New Roman"/>
          <w:sz w:val="28"/>
          <w:szCs w:val="28"/>
        </w:rPr>
        <w:t xml:space="preserve"> за совершение преступлений террори</w:t>
      </w:r>
      <w:r w:rsidR="006776E1" w:rsidRPr="00560ADD">
        <w:rPr>
          <w:rFonts w:ascii="Times New Roman" w:hAnsi="Times New Roman" w:cs="Times New Roman"/>
          <w:sz w:val="28"/>
          <w:szCs w:val="28"/>
        </w:rPr>
        <w:t>стической направленности (</w:t>
      </w:r>
      <w:r w:rsidR="00560ADD" w:rsidRPr="00560ADD">
        <w:rPr>
          <w:rFonts w:ascii="Times New Roman" w:hAnsi="Times New Roman" w:cs="Times New Roman"/>
          <w:sz w:val="28"/>
          <w:szCs w:val="28"/>
        </w:rPr>
        <w:t xml:space="preserve">в </w:t>
      </w:r>
      <w:r w:rsidR="006776E1" w:rsidRPr="00560ADD">
        <w:rPr>
          <w:rFonts w:ascii="Times New Roman" w:hAnsi="Times New Roman" w:cs="Times New Roman"/>
          <w:sz w:val="28"/>
          <w:szCs w:val="28"/>
        </w:rPr>
        <w:t>2020</w:t>
      </w:r>
      <w:r w:rsidR="00DD6957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292C92" w:rsidRPr="00560ADD">
        <w:rPr>
          <w:rFonts w:ascii="Times New Roman" w:hAnsi="Times New Roman" w:cs="Times New Roman"/>
          <w:sz w:val="28"/>
          <w:szCs w:val="28"/>
        </w:rPr>
        <w:t>год</w:t>
      </w:r>
      <w:r w:rsidR="00560ADD" w:rsidRPr="00560ADD">
        <w:rPr>
          <w:rFonts w:ascii="Times New Roman" w:hAnsi="Times New Roman" w:cs="Times New Roman"/>
          <w:sz w:val="28"/>
          <w:szCs w:val="28"/>
        </w:rPr>
        <w:t>у</w:t>
      </w:r>
      <w:r w:rsidR="00292C92" w:rsidRPr="00560ADD">
        <w:rPr>
          <w:rFonts w:ascii="Times New Roman" w:hAnsi="Times New Roman" w:cs="Times New Roman"/>
          <w:sz w:val="28"/>
          <w:szCs w:val="28"/>
        </w:rPr>
        <w:t xml:space="preserve"> –</w:t>
      </w:r>
      <w:r w:rsidR="00CE07D4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CE07D4" w:rsidRPr="00560ADD">
        <w:rPr>
          <w:rFonts w:ascii="Times New Roman" w:hAnsi="Times New Roman" w:cs="Times New Roman"/>
          <w:sz w:val="28"/>
          <w:szCs w:val="28"/>
        </w:rPr>
        <w:br/>
      </w:r>
      <w:r w:rsidR="00DD6957" w:rsidRPr="00560ADD">
        <w:rPr>
          <w:rFonts w:ascii="Times New Roman" w:hAnsi="Times New Roman" w:cs="Times New Roman"/>
          <w:sz w:val="28"/>
          <w:szCs w:val="28"/>
        </w:rPr>
        <w:t>6</w:t>
      </w:r>
      <w:r w:rsidR="00292C92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>человек</w:t>
      </w:r>
      <w:r w:rsidR="00DD6957" w:rsidRPr="00560ADD">
        <w:rPr>
          <w:rFonts w:ascii="Times New Roman" w:hAnsi="Times New Roman" w:cs="Times New Roman"/>
          <w:sz w:val="28"/>
          <w:szCs w:val="28"/>
        </w:rPr>
        <w:t xml:space="preserve">, </w:t>
      </w:r>
      <w:r w:rsidR="00560ADD" w:rsidRPr="00560ADD">
        <w:rPr>
          <w:rFonts w:ascii="Times New Roman" w:hAnsi="Times New Roman" w:cs="Times New Roman"/>
          <w:sz w:val="28"/>
          <w:szCs w:val="28"/>
        </w:rPr>
        <w:t xml:space="preserve">в </w:t>
      </w:r>
      <w:r w:rsidR="00DD6957" w:rsidRPr="00560ADD">
        <w:rPr>
          <w:rFonts w:ascii="Times New Roman" w:hAnsi="Times New Roman" w:cs="Times New Roman"/>
          <w:sz w:val="28"/>
          <w:szCs w:val="28"/>
        </w:rPr>
        <w:t xml:space="preserve">2019 </w:t>
      </w:r>
      <w:r w:rsidR="00292C92" w:rsidRPr="00560ADD">
        <w:rPr>
          <w:rFonts w:ascii="Times New Roman" w:hAnsi="Times New Roman" w:cs="Times New Roman"/>
          <w:sz w:val="28"/>
          <w:szCs w:val="28"/>
        </w:rPr>
        <w:t>год</w:t>
      </w:r>
      <w:r w:rsidR="00560ADD" w:rsidRPr="00560ADD">
        <w:rPr>
          <w:rFonts w:ascii="Times New Roman" w:hAnsi="Times New Roman" w:cs="Times New Roman"/>
          <w:sz w:val="28"/>
          <w:szCs w:val="28"/>
        </w:rPr>
        <w:t>у</w:t>
      </w:r>
      <w:r w:rsidR="00292C92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DD6957" w:rsidRPr="00560ADD">
        <w:rPr>
          <w:rFonts w:ascii="Times New Roman" w:hAnsi="Times New Roman" w:cs="Times New Roman"/>
          <w:sz w:val="28"/>
          <w:szCs w:val="28"/>
        </w:rPr>
        <w:t>– 4</w:t>
      </w:r>
      <w:r w:rsidR="00292C92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292C92" w:rsidRPr="00560ADD">
        <w:rPr>
          <w:rFonts w:ascii="Times New Roman" w:hAnsi="Times New Roman" w:cs="Times New Roman"/>
          <w:sz w:val="28"/>
          <w:szCs w:val="28"/>
          <w:lang w:bidi="ru-RU"/>
        </w:rPr>
        <w:t>человека</w:t>
      </w:r>
      <w:r w:rsidR="00CE07D4" w:rsidRPr="00560ADD">
        <w:rPr>
          <w:rFonts w:ascii="Times New Roman" w:hAnsi="Times New Roman" w:cs="Times New Roman"/>
          <w:sz w:val="28"/>
          <w:szCs w:val="28"/>
        </w:rPr>
        <w:t xml:space="preserve">); 12 лиц, в том числе </w:t>
      </w:r>
      <w:r w:rsidR="00560ADD" w:rsidRPr="00560ADD">
        <w:rPr>
          <w:rFonts w:ascii="Times New Roman" w:hAnsi="Times New Roman" w:cs="Times New Roman"/>
          <w:sz w:val="28"/>
          <w:szCs w:val="28"/>
        </w:rPr>
        <w:br/>
      </w:r>
      <w:r w:rsidR="00CE07D4" w:rsidRPr="00560ADD">
        <w:rPr>
          <w:rFonts w:ascii="Times New Roman" w:hAnsi="Times New Roman" w:cs="Times New Roman"/>
          <w:sz w:val="28"/>
          <w:szCs w:val="28"/>
        </w:rPr>
        <w:t>3 несовершеннолетних, з</w:t>
      </w:r>
      <w:r w:rsidR="00DD6957" w:rsidRPr="00560ADD">
        <w:rPr>
          <w:rFonts w:ascii="Times New Roman" w:hAnsi="Times New Roman" w:cs="Times New Roman"/>
          <w:sz w:val="28"/>
          <w:szCs w:val="28"/>
        </w:rPr>
        <w:t>а совершение преступлений экстремист</w:t>
      </w:r>
      <w:r w:rsidR="000B1EB6">
        <w:rPr>
          <w:rFonts w:ascii="Times New Roman" w:hAnsi="Times New Roman" w:cs="Times New Roman"/>
          <w:sz w:val="28"/>
          <w:szCs w:val="28"/>
        </w:rPr>
        <w:t>с</w:t>
      </w:r>
      <w:r w:rsidR="00DD6957" w:rsidRPr="00560ADD">
        <w:rPr>
          <w:rFonts w:ascii="Times New Roman" w:hAnsi="Times New Roman" w:cs="Times New Roman"/>
          <w:sz w:val="28"/>
          <w:szCs w:val="28"/>
        </w:rPr>
        <w:t xml:space="preserve">кой </w:t>
      </w:r>
      <w:r w:rsidR="00DD6957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направленности </w:t>
      </w:r>
      <w:r w:rsidR="006776E1" w:rsidRPr="000B1EB6">
        <w:rPr>
          <w:rFonts w:ascii="Times New Roman" w:hAnsi="Times New Roman" w:cs="Times New Roman"/>
          <w:spacing w:val="-4"/>
          <w:sz w:val="28"/>
          <w:szCs w:val="28"/>
        </w:rPr>
        <w:t>(</w:t>
      </w:r>
      <w:r w:rsidR="00560ADD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в </w:t>
      </w:r>
      <w:r w:rsidR="006776E1" w:rsidRPr="000B1EB6">
        <w:rPr>
          <w:rFonts w:ascii="Times New Roman" w:hAnsi="Times New Roman" w:cs="Times New Roman"/>
          <w:spacing w:val="-4"/>
          <w:sz w:val="28"/>
          <w:szCs w:val="28"/>
        </w:rPr>
        <w:t>2020</w:t>
      </w:r>
      <w:r w:rsidR="00DD6957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92C92" w:rsidRPr="000B1EB6">
        <w:rPr>
          <w:rFonts w:ascii="Times New Roman" w:hAnsi="Times New Roman" w:cs="Times New Roman"/>
          <w:spacing w:val="-4"/>
          <w:sz w:val="28"/>
          <w:szCs w:val="28"/>
        </w:rPr>
        <w:t>год</w:t>
      </w:r>
      <w:r w:rsidR="000B1EB6" w:rsidRPr="000B1EB6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="00292C92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95E47" w:rsidRPr="000B1EB6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560ADD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D6957" w:rsidRPr="000B1EB6">
        <w:rPr>
          <w:rFonts w:ascii="Times New Roman" w:hAnsi="Times New Roman" w:cs="Times New Roman"/>
          <w:spacing w:val="-4"/>
          <w:sz w:val="28"/>
          <w:szCs w:val="28"/>
        </w:rPr>
        <w:t>16</w:t>
      </w:r>
      <w:r w:rsidR="006776E1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E07D4" w:rsidRPr="000B1EB6">
        <w:rPr>
          <w:rFonts w:ascii="Times New Roman" w:hAnsi="Times New Roman" w:cs="Times New Roman"/>
          <w:spacing w:val="-4"/>
          <w:sz w:val="28"/>
          <w:szCs w:val="28"/>
        </w:rPr>
        <w:t>человек</w:t>
      </w:r>
      <w:r w:rsidR="00292C92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, в том числе </w:t>
      </w:r>
      <w:r w:rsidR="006776E1" w:rsidRPr="000B1EB6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292C92" w:rsidRPr="000B1EB6">
        <w:rPr>
          <w:rFonts w:ascii="Times New Roman" w:hAnsi="Times New Roman" w:cs="Times New Roman"/>
          <w:spacing w:val="-4"/>
          <w:sz w:val="28"/>
          <w:szCs w:val="28"/>
        </w:rPr>
        <w:t xml:space="preserve"> несовершеннолетний</w:t>
      </w:r>
      <w:r w:rsidR="006776E1" w:rsidRPr="000B1EB6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6776E1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560ADD">
        <w:rPr>
          <w:rFonts w:ascii="Times New Roman" w:hAnsi="Times New Roman" w:cs="Times New Roman"/>
          <w:sz w:val="28"/>
          <w:szCs w:val="28"/>
        </w:rPr>
        <w:t xml:space="preserve">в </w:t>
      </w:r>
      <w:r w:rsidR="006776E1" w:rsidRPr="00560ADD">
        <w:rPr>
          <w:rFonts w:ascii="Times New Roman" w:hAnsi="Times New Roman" w:cs="Times New Roman"/>
          <w:sz w:val="28"/>
          <w:szCs w:val="28"/>
        </w:rPr>
        <w:t xml:space="preserve">2019 </w:t>
      </w:r>
      <w:r w:rsidR="00CE07D4" w:rsidRPr="00560ADD">
        <w:rPr>
          <w:rFonts w:ascii="Times New Roman" w:hAnsi="Times New Roman" w:cs="Times New Roman"/>
          <w:sz w:val="28"/>
          <w:szCs w:val="28"/>
        </w:rPr>
        <w:t>год</w:t>
      </w:r>
      <w:r w:rsidR="00560ADD">
        <w:rPr>
          <w:rFonts w:ascii="Times New Roman" w:hAnsi="Times New Roman" w:cs="Times New Roman"/>
          <w:sz w:val="28"/>
          <w:szCs w:val="28"/>
        </w:rPr>
        <w:t>у</w:t>
      </w:r>
      <w:r w:rsidR="00CE07D4" w:rsidRPr="00560ADD">
        <w:rPr>
          <w:rFonts w:ascii="Times New Roman" w:hAnsi="Times New Roman" w:cs="Times New Roman"/>
          <w:sz w:val="28"/>
          <w:szCs w:val="28"/>
        </w:rPr>
        <w:t xml:space="preserve"> </w:t>
      </w:r>
      <w:r w:rsidR="00292C92" w:rsidRPr="00560ADD">
        <w:rPr>
          <w:rFonts w:ascii="Times New Roman" w:hAnsi="Times New Roman" w:cs="Times New Roman"/>
          <w:sz w:val="28"/>
          <w:szCs w:val="28"/>
        </w:rPr>
        <w:t xml:space="preserve">– 3 </w:t>
      </w:r>
      <w:r w:rsidR="00CE07D4" w:rsidRPr="00560ADD">
        <w:rPr>
          <w:rFonts w:ascii="Times New Roman" w:hAnsi="Times New Roman" w:cs="Times New Roman"/>
          <w:sz w:val="28"/>
          <w:szCs w:val="28"/>
        </w:rPr>
        <w:t>человека</w:t>
      </w:r>
      <w:r w:rsidR="00292C92" w:rsidRPr="00560ADD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6776E1" w:rsidRPr="00560ADD">
        <w:rPr>
          <w:rFonts w:ascii="Times New Roman" w:hAnsi="Times New Roman" w:cs="Times New Roman"/>
          <w:sz w:val="28"/>
          <w:szCs w:val="28"/>
        </w:rPr>
        <w:t>2</w:t>
      </w:r>
      <w:r w:rsidR="00CE07D4" w:rsidRPr="00560ADD">
        <w:rPr>
          <w:rFonts w:ascii="Times New Roman" w:hAnsi="Times New Roman" w:cs="Times New Roman"/>
          <w:sz w:val="28"/>
          <w:szCs w:val="28"/>
        </w:rPr>
        <w:t xml:space="preserve"> несовершеннолетних</w:t>
      </w:r>
      <w:r w:rsidR="006776E1" w:rsidRPr="00560ADD">
        <w:rPr>
          <w:rFonts w:ascii="Times New Roman" w:hAnsi="Times New Roman" w:cs="Times New Roman"/>
          <w:sz w:val="28"/>
          <w:szCs w:val="28"/>
        </w:rPr>
        <w:t>)</w:t>
      </w:r>
      <w:r w:rsidR="00195E47" w:rsidRPr="00560ADD">
        <w:rPr>
          <w:rFonts w:ascii="Times New Roman" w:hAnsi="Times New Roman" w:cs="Times New Roman"/>
          <w:sz w:val="28"/>
          <w:szCs w:val="28"/>
        </w:rPr>
        <w:t>.</w:t>
      </w:r>
    </w:p>
    <w:p w14:paraId="420E4C2C" w14:textId="77777777" w:rsidR="00672D84" w:rsidRPr="005C67DC" w:rsidRDefault="000B1EB6" w:rsidP="004B3F60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По факту совершения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противоправной деятельности, связанной </w:t>
      </w:r>
      <w:r w:rsidR="00084FBA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>с пропагандой и демонстрированием запрещенной сим</w:t>
      </w:r>
      <w:r w:rsidR="0031133C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волики, а также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деятельности, связанной </w:t>
      </w:r>
      <w:r w:rsidR="00CE29E7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="0031133C" w:rsidRPr="005C67DC">
        <w:rPr>
          <w:rFonts w:ascii="Times New Roman" w:hAnsi="Times New Roman" w:cs="Times New Roman"/>
          <w:sz w:val="28"/>
          <w:szCs w:val="28"/>
          <w:lang w:bidi="ru-RU"/>
        </w:rPr>
        <w:t>распространение</w:t>
      </w:r>
      <w:r w:rsidR="00CE29E7">
        <w:rPr>
          <w:rFonts w:ascii="Times New Roman" w:hAnsi="Times New Roman" w:cs="Times New Roman"/>
          <w:sz w:val="28"/>
          <w:szCs w:val="28"/>
          <w:lang w:bidi="ru-RU"/>
        </w:rPr>
        <w:t>м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экстремистских материалов </w:t>
      </w:r>
      <w:r w:rsidR="00084FBA">
        <w:rPr>
          <w:rFonts w:ascii="Times New Roman" w:hAnsi="Times New Roman" w:cs="Times New Roman"/>
          <w:sz w:val="28"/>
          <w:szCs w:val="28"/>
          <w:lang w:bidi="ru-RU"/>
        </w:rPr>
        <w:t xml:space="preserve">          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в сети </w:t>
      </w:r>
      <w:r>
        <w:rPr>
          <w:rFonts w:ascii="Times New Roman" w:hAnsi="Times New Roman" w:cs="Times New Roman"/>
          <w:sz w:val="28"/>
          <w:szCs w:val="28"/>
          <w:lang w:bidi="ru-RU"/>
        </w:rPr>
        <w:t>«И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>нтернет</w:t>
      </w:r>
      <w:r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084FB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в 2021 году </w:t>
      </w:r>
      <w:r w:rsidR="00672D8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составлено </w:t>
      </w:r>
      <w:r w:rsidR="00195E47" w:rsidRPr="005C67DC">
        <w:rPr>
          <w:rFonts w:ascii="Times New Roman" w:hAnsi="Times New Roman" w:cs="Times New Roman"/>
          <w:sz w:val="28"/>
          <w:szCs w:val="28"/>
          <w:lang w:bidi="ru-RU"/>
        </w:rPr>
        <w:t>23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админис</w:t>
      </w:r>
      <w:r w:rsidR="0010638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тративных протокола </w:t>
      </w:r>
      <w:r w:rsidR="00084FBA">
        <w:rPr>
          <w:rFonts w:ascii="Times New Roman" w:hAnsi="Times New Roman" w:cs="Times New Roman"/>
          <w:sz w:val="28"/>
          <w:szCs w:val="28"/>
          <w:lang w:bidi="ru-RU"/>
        </w:rPr>
        <w:t xml:space="preserve">              </w:t>
      </w:r>
      <w:r w:rsidR="00106384" w:rsidRPr="005C67DC">
        <w:rPr>
          <w:rFonts w:ascii="Times New Roman" w:hAnsi="Times New Roman" w:cs="Times New Roman"/>
          <w:sz w:val="28"/>
          <w:szCs w:val="28"/>
          <w:lang w:bidi="ru-RU"/>
        </w:rPr>
        <w:t>(в 2020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E07D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году </w:t>
      </w:r>
      <w:r w:rsidR="00195E47" w:rsidRPr="005C67D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22</w:t>
      </w:r>
      <w:r w:rsidR="00CE07D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протокола</w:t>
      </w:r>
      <w:r w:rsidR="0010638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CE07D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="0010638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2019 </w:t>
      </w:r>
      <w:r w:rsidR="00CE07D4" w:rsidRPr="005C67DC">
        <w:rPr>
          <w:rFonts w:ascii="Times New Roman" w:hAnsi="Times New Roman" w:cs="Times New Roman"/>
          <w:sz w:val="28"/>
          <w:szCs w:val="28"/>
          <w:lang w:bidi="ru-RU"/>
        </w:rPr>
        <w:t>году –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95E47" w:rsidRPr="005C67DC">
        <w:rPr>
          <w:rFonts w:ascii="Times New Roman" w:hAnsi="Times New Roman" w:cs="Times New Roman"/>
          <w:sz w:val="28"/>
          <w:szCs w:val="28"/>
          <w:lang w:bidi="ru-RU"/>
        </w:rPr>
        <w:t>29</w:t>
      </w:r>
      <w:r w:rsidR="00CE07D4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 протоколов</w:t>
      </w:r>
      <w:r w:rsidR="00FE4A90" w:rsidRPr="005C67DC">
        <w:rPr>
          <w:rFonts w:ascii="Times New Roman" w:hAnsi="Times New Roman" w:cs="Times New Roman"/>
          <w:sz w:val="28"/>
          <w:szCs w:val="28"/>
          <w:lang w:bidi="ru-RU"/>
        </w:rPr>
        <w:t xml:space="preserve">). </w:t>
      </w:r>
    </w:p>
    <w:p w14:paraId="398D1757" w14:textId="77777777" w:rsidR="00FD55B7" w:rsidRPr="005C67DC" w:rsidRDefault="00FE4A90" w:rsidP="004B3F60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7DC">
        <w:rPr>
          <w:rFonts w:ascii="Times New Roman" w:hAnsi="Times New Roman" w:cs="Times New Roman"/>
          <w:sz w:val="28"/>
          <w:szCs w:val="28"/>
        </w:rPr>
        <w:t>В 2021 году в Федеральную службу по надзору в сфере связи, информационных технологий и массовых коммуникаций Российской Федерации направлено 139 материалов для решения вопроса об ограничении свободного доступа к экстремистскому контенту, по всем материалам требо</w:t>
      </w:r>
      <w:r w:rsidR="00106384" w:rsidRPr="005C67DC">
        <w:rPr>
          <w:rFonts w:ascii="Times New Roman" w:hAnsi="Times New Roman" w:cs="Times New Roman"/>
          <w:sz w:val="28"/>
          <w:szCs w:val="28"/>
        </w:rPr>
        <w:t>вания удовлетворены (в 2020</w:t>
      </w:r>
      <w:r w:rsidR="007D4110" w:rsidRPr="005C67DC">
        <w:rPr>
          <w:rFonts w:ascii="Times New Roman" w:hAnsi="Times New Roman" w:cs="Times New Roman"/>
          <w:sz w:val="28"/>
          <w:szCs w:val="28"/>
        </w:rPr>
        <w:t xml:space="preserve"> </w:t>
      </w:r>
      <w:r w:rsidR="00CE07D4" w:rsidRPr="005C67DC">
        <w:rPr>
          <w:rFonts w:ascii="Times New Roman" w:hAnsi="Times New Roman" w:cs="Times New Roman"/>
          <w:sz w:val="28"/>
          <w:szCs w:val="28"/>
        </w:rPr>
        <w:t xml:space="preserve">году </w:t>
      </w:r>
      <w:r w:rsidR="007D4110" w:rsidRPr="005C67DC">
        <w:rPr>
          <w:rFonts w:ascii="Times New Roman" w:hAnsi="Times New Roman" w:cs="Times New Roman"/>
          <w:sz w:val="28"/>
          <w:szCs w:val="28"/>
        </w:rPr>
        <w:t xml:space="preserve">– </w:t>
      </w:r>
      <w:r w:rsidRPr="005C67DC">
        <w:rPr>
          <w:rFonts w:ascii="Times New Roman" w:hAnsi="Times New Roman" w:cs="Times New Roman"/>
          <w:sz w:val="28"/>
          <w:szCs w:val="28"/>
        </w:rPr>
        <w:t>203</w:t>
      </w:r>
      <w:r w:rsidR="00CE07D4" w:rsidRPr="005C67DC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="00106384" w:rsidRPr="005C67DC">
        <w:rPr>
          <w:rFonts w:ascii="Times New Roman" w:hAnsi="Times New Roman" w:cs="Times New Roman"/>
          <w:sz w:val="28"/>
          <w:szCs w:val="28"/>
        </w:rPr>
        <w:t xml:space="preserve">, </w:t>
      </w:r>
      <w:r w:rsidR="00CE07D4" w:rsidRPr="005C67DC">
        <w:rPr>
          <w:rFonts w:ascii="Times New Roman" w:hAnsi="Times New Roman" w:cs="Times New Roman"/>
          <w:sz w:val="28"/>
          <w:szCs w:val="28"/>
        </w:rPr>
        <w:t xml:space="preserve">в </w:t>
      </w:r>
      <w:r w:rsidR="00106384" w:rsidRPr="005C67DC">
        <w:rPr>
          <w:rFonts w:ascii="Times New Roman" w:hAnsi="Times New Roman" w:cs="Times New Roman"/>
          <w:sz w:val="28"/>
          <w:szCs w:val="28"/>
        </w:rPr>
        <w:t xml:space="preserve">2019 </w:t>
      </w:r>
      <w:r w:rsidR="00CE07D4" w:rsidRPr="005C67DC">
        <w:rPr>
          <w:rFonts w:ascii="Times New Roman" w:hAnsi="Times New Roman" w:cs="Times New Roman"/>
          <w:sz w:val="28"/>
          <w:szCs w:val="28"/>
        </w:rPr>
        <w:t>году –</w:t>
      </w:r>
      <w:r w:rsidR="00106384" w:rsidRPr="005C67DC">
        <w:rPr>
          <w:rFonts w:ascii="Times New Roman" w:hAnsi="Times New Roman" w:cs="Times New Roman"/>
          <w:sz w:val="28"/>
          <w:szCs w:val="28"/>
        </w:rPr>
        <w:t xml:space="preserve"> </w:t>
      </w:r>
      <w:r w:rsidR="00CE07D4" w:rsidRPr="005C67DC">
        <w:rPr>
          <w:rFonts w:ascii="Times New Roman" w:hAnsi="Times New Roman" w:cs="Times New Roman"/>
          <w:sz w:val="28"/>
          <w:szCs w:val="28"/>
        </w:rPr>
        <w:br/>
      </w:r>
      <w:r w:rsidR="00106384" w:rsidRPr="005C67DC">
        <w:rPr>
          <w:rFonts w:ascii="Times New Roman" w:hAnsi="Times New Roman" w:cs="Times New Roman"/>
          <w:sz w:val="28"/>
          <w:szCs w:val="28"/>
        </w:rPr>
        <w:t>293</w:t>
      </w:r>
      <w:r w:rsidR="00CE07D4" w:rsidRPr="005C67DC">
        <w:rPr>
          <w:rFonts w:ascii="Times New Roman" w:hAnsi="Times New Roman" w:cs="Times New Roman"/>
          <w:sz w:val="28"/>
          <w:szCs w:val="28"/>
        </w:rPr>
        <w:t xml:space="preserve"> материала</w:t>
      </w:r>
      <w:r w:rsidRPr="005C67D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4C538E6" w14:textId="77777777" w:rsidR="00FE4A90" w:rsidRPr="00EC28FB" w:rsidRDefault="00FE4A90" w:rsidP="004B3F60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28FB">
        <w:rPr>
          <w:rFonts w:ascii="Times New Roman" w:hAnsi="Times New Roman" w:cs="Times New Roman"/>
          <w:sz w:val="28"/>
          <w:szCs w:val="28"/>
          <w:lang w:bidi="ru-RU"/>
        </w:rPr>
        <w:t>В 2021 году по инициативе Управлени</w:t>
      </w:r>
      <w:r w:rsidR="00F86CC8" w:rsidRPr="00EC28FB">
        <w:rPr>
          <w:rFonts w:ascii="Times New Roman" w:hAnsi="Times New Roman" w:cs="Times New Roman"/>
          <w:sz w:val="28"/>
          <w:szCs w:val="28"/>
          <w:lang w:bidi="ru-RU"/>
        </w:rPr>
        <w:t xml:space="preserve">я Федеральной службы </w:t>
      </w:r>
      <w:r w:rsidRPr="00EC28FB">
        <w:rPr>
          <w:rFonts w:ascii="Times New Roman" w:hAnsi="Times New Roman" w:cs="Times New Roman"/>
          <w:sz w:val="28"/>
          <w:szCs w:val="28"/>
          <w:lang w:bidi="ru-RU"/>
        </w:rPr>
        <w:t xml:space="preserve"> безопасности Российской Федерации по Кировской области </w:t>
      </w:r>
      <w:r w:rsidR="00CE29E7">
        <w:rPr>
          <w:rFonts w:ascii="Times New Roman" w:hAnsi="Times New Roman" w:cs="Times New Roman"/>
          <w:sz w:val="28"/>
          <w:szCs w:val="28"/>
        </w:rPr>
        <w:t>232 указателя и</w:t>
      </w:r>
      <w:r w:rsidRPr="00EC28FB">
        <w:rPr>
          <w:rFonts w:ascii="Times New Roman" w:hAnsi="Times New Roman" w:cs="Times New Roman"/>
          <w:sz w:val="28"/>
          <w:szCs w:val="28"/>
        </w:rPr>
        <w:t>нтернет-ресурсов, содержащи</w:t>
      </w:r>
      <w:r w:rsidR="00084FBA">
        <w:rPr>
          <w:rFonts w:ascii="Times New Roman" w:hAnsi="Times New Roman" w:cs="Times New Roman"/>
          <w:sz w:val="28"/>
          <w:szCs w:val="28"/>
        </w:rPr>
        <w:t>х</w:t>
      </w:r>
      <w:r w:rsidRPr="00EC28FB">
        <w:rPr>
          <w:rFonts w:ascii="Times New Roman" w:hAnsi="Times New Roman" w:cs="Times New Roman"/>
          <w:sz w:val="28"/>
          <w:szCs w:val="28"/>
        </w:rPr>
        <w:t xml:space="preserve"> экстремистские и террористические материалы,</w:t>
      </w:r>
      <w:r w:rsidRPr="00EC28F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C28FB">
        <w:rPr>
          <w:rFonts w:ascii="Times New Roman" w:hAnsi="Times New Roman" w:cs="Times New Roman"/>
          <w:sz w:val="28"/>
          <w:szCs w:val="28"/>
        </w:rPr>
        <w:t>внесены</w:t>
      </w:r>
      <w:r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Управлением Федеральной службы по надзору в сфере связи, информационных технологий по Кировской области</w:t>
      </w:r>
      <w:r w:rsidRPr="00EC28FB">
        <w:rPr>
          <w:rFonts w:ascii="Times New Roman" w:hAnsi="Times New Roman" w:cs="Times New Roman"/>
          <w:sz w:val="28"/>
          <w:szCs w:val="28"/>
        </w:rPr>
        <w:t xml:space="preserve"> в «</w:t>
      </w:r>
      <w:r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>Единый реестр доменных имен, указателей страниц сайтов в информаци</w:t>
      </w:r>
      <w:r w:rsidR="0072188F"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онно-телекоммуникационной сети </w:t>
      </w:r>
      <w:r w:rsidR="00CE29E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2188F"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CE29E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сетевых адресов, позволяющих идентифицировать сайты в информаци</w:t>
      </w:r>
      <w:r w:rsidR="0072188F"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онно-телекоммуникационной сети </w:t>
      </w:r>
      <w:r w:rsidR="00CE29E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2188F"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Интернет</w:t>
      </w:r>
      <w:r w:rsidR="00CE29E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содержащие информацию, распространение которой </w:t>
      </w:r>
      <w:r w:rsidR="00084F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</w:t>
      </w:r>
      <w:r w:rsidRPr="00EC28FB">
        <w:rPr>
          <w:rFonts w:ascii="Times New Roman" w:hAnsi="Times New Roman" w:cs="Times New Roman"/>
          <w:sz w:val="28"/>
          <w:szCs w:val="28"/>
          <w:shd w:val="clear" w:color="auto" w:fill="FFFFFF"/>
        </w:rPr>
        <w:t>в Российской Федерации запрещено»</w:t>
      </w:r>
      <w:r w:rsidRPr="00EC28FB">
        <w:rPr>
          <w:rFonts w:ascii="Times New Roman" w:hAnsi="Times New Roman" w:cs="Times New Roman"/>
          <w:sz w:val="28"/>
          <w:szCs w:val="28"/>
        </w:rPr>
        <w:t>. Доступ пользователей к ним заблокирован.</w:t>
      </w:r>
    </w:p>
    <w:p w14:paraId="4D24B6A8" w14:textId="77777777" w:rsidR="00FD55B7" w:rsidRPr="0000713E" w:rsidRDefault="00672D84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13E">
        <w:rPr>
          <w:rFonts w:ascii="Times New Roman" w:hAnsi="Times New Roman" w:cs="Times New Roman"/>
          <w:sz w:val="28"/>
          <w:szCs w:val="28"/>
        </w:rPr>
        <w:lastRenderedPageBreak/>
        <w:t>Не исключается возможность радикализации учащейся молодежи, распространения идей «скулшутинга»</w:t>
      </w:r>
      <w:r w:rsidR="0000713E" w:rsidRPr="0000713E">
        <w:rPr>
          <w:rFonts w:ascii="Times New Roman" w:hAnsi="Times New Roman" w:cs="Times New Roman"/>
          <w:sz w:val="28"/>
          <w:szCs w:val="28"/>
        </w:rPr>
        <w:t>.</w:t>
      </w:r>
      <w:r w:rsidRPr="0000713E">
        <w:rPr>
          <w:rFonts w:ascii="Times New Roman" w:hAnsi="Times New Roman" w:cs="Times New Roman"/>
          <w:sz w:val="28"/>
          <w:szCs w:val="28"/>
        </w:rPr>
        <w:t xml:space="preserve"> </w:t>
      </w:r>
      <w:r w:rsidR="0000713E" w:rsidRPr="0000713E">
        <w:rPr>
          <w:rFonts w:ascii="Times New Roman" w:hAnsi="Times New Roman" w:cs="Times New Roman"/>
          <w:sz w:val="28"/>
          <w:szCs w:val="28"/>
        </w:rPr>
        <w:t xml:space="preserve">В целях предупреждения радикализации молодежи требуется организация дополнительных мер </w:t>
      </w:r>
      <w:r w:rsidR="0000713E" w:rsidRPr="0000713E">
        <w:rPr>
          <w:rFonts w:ascii="Times New Roman" w:hAnsi="Times New Roman" w:cs="Times New Roman"/>
          <w:sz w:val="28"/>
          <w:szCs w:val="28"/>
        </w:rPr>
        <w:br/>
        <w:t xml:space="preserve">по выявлению причин восприятия идеологии терроризма, а также причин </w:t>
      </w:r>
      <w:r w:rsidR="0000713E" w:rsidRPr="0000713E">
        <w:rPr>
          <w:rFonts w:ascii="Times New Roman" w:hAnsi="Times New Roman" w:cs="Times New Roman"/>
          <w:sz w:val="28"/>
          <w:szCs w:val="28"/>
        </w:rPr>
        <w:br/>
        <w:t xml:space="preserve">и условий формирования у молодых людей склонности к насилию </w:t>
      </w:r>
      <w:r w:rsidR="0000713E" w:rsidRPr="0000713E">
        <w:rPr>
          <w:rFonts w:ascii="Times New Roman" w:hAnsi="Times New Roman" w:cs="Times New Roman"/>
          <w:sz w:val="28"/>
          <w:szCs w:val="28"/>
        </w:rPr>
        <w:br/>
        <w:t>и массовым убийствам</w:t>
      </w:r>
      <w:r w:rsidRPr="0000713E">
        <w:rPr>
          <w:rFonts w:ascii="Times New Roman" w:hAnsi="Times New Roman" w:cs="Times New Roman"/>
          <w:sz w:val="28"/>
          <w:szCs w:val="28"/>
        </w:rPr>
        <w:t>.</w:t>
      </w:r>
    </w:p>
    <w:p w14:paraId="1480227A" w14:textId="77777777" w:rsidR="00FD55B7" w:rsidRPr="002B3AAD" w:rsidRDefault="008667CE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AAD">
        <w:rPr>
          <w:rFonts w:ascii="Times New Roman" w:hAnsi="Times New Roman" w:cs="Times New Roman"/>
          <w:sz w:val="28"/>
          <w:szCs w:val="28"/>
        </w:rPr>
        <w:t xml:space="preserve">Влияние на </w:t>
      </w:r>
      <w:r w:rsidR="00186339" w:rsidRPr="00186339">
        <w:rPr>
          <w:rFonts w:ascii="Times New Roman" w:hAnsi="Times New Roman" w:cs="Times New Roman"/>
          <w:sz w:val="28"/>
          <w:szCs w:val="28"/>
        </w:rPr>
        <w:t>криминалистическ</w:t>
      </w:r>
      <w:r w:rsidR="00186339">
        <w:rPr>
          <w:rFonts w:ascii="Times New Roman" w:hAnsi="Times New Roman" w:cs="Times New Roman"/>
          <w:sz w:val="28"/>
          <w:szCs w:val="28"/>
        </w:rPr>
        <w:t xml:space="preserve">ую </w:t>
      </w:r>
      <w:r w:rsidRPr="002B3AAD">
        <w:rPr>
          <w:rFonts w:ascii="Times New Roman" w:hAnsi="Times New Roman" w:cs="Times New Roman"/>
          <w:sz w:val="28"/>
          <w:szCs w:val="28"/>
        </w:rPr>
        <w:t xml:space="preserve">обстановку оказывает наличие </w:t>
      </w:r>
      <w:r w:rsidRPr="002B3AAD">
        <w:rPr>
          <w:rFonts w:ascii="Times New Roman" w:eastAsia="Calibri" w:hAnsi="Times New Roman" w:cs="Times New Roman"/>
          <w:sz w:val="28"/>
          <w:szCs w:val="28"/>
        </w:rPr>
        <w:t xml:space="preserve">лиц, отбывающих наказание в исправительных учреждениях </w:t>
      </w:r>
      <w:r w:rsidR="00D6390A" w:rsidRPr="002B3AAD">
        <w:rPr>
          <w:rFonts w:ascii="Times New Roman" w:eastAsia="Calibri" w:hAnsi="Times New Roman" w:cs="Times New Roman"/>
          <w:sz w:val="28"/>
          <w:szCs w:val="28"/>
        </w:rPr>
        <w:t>Управления Федеральной службы исполнения наказаний по Кировской области</w:t>
      </w:r>
      <w:r w:rsidRPr="002B3AAD">
        <w:rPr>
          <w:rFonts w:ascii="Times New Roman" w:eastAsia="Calibri" w:hAnsi="Times New Roman" w:cs="Times New Roman"/>
          <w:sz w:val="28"/>
          <w:szCs w:val="28"/>
        </w:rPr>
        <w:t xml:space="preserve">, являющихся носителями экстремистских идей и идеологии терроризма и предпринимающих попытки </w:t>
      </w:r>
      <w:r w:rsidR="00186339">
        <w:rPr>
          <w:rFonts w:ascii="Times New Roman" w:eastAsia="Calibri" w:hAnsi="Times New Roman" w:cs="Times New Roman"/>
          <w:sz w:val="28"/>
          <w:szCs w:val="28"/>
        </w:rPr>
        <w:t>их</w:t>
      </w:r>
      <w:r w:rsidRPr="002B3AAD">
        <w:rPr>
          <w:rFonts w:ascii="Times New Roman" w:eastAsia="Calibri" w:hAnsi="Times New Roman" w:cs="Times New Roman"/>
          <w:sz w:val="28"/>
          <w:szCs w:val="28"/>
        </w:rPr>
        <w:t xml:space="preserve"> распространения в среде осужденных.</w:t>
      </w:r>
    </w:p>
    <w:p w14:paraId="12B754D3" w14:textId="5DE20EDE" w:rsidR="00FD55B7" w:rsidRPr="00716AE9" w:rsidRDefault="0031133C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AE9">
        <w:rPr>
          <w:rFonts w:ascii="Times New Roman" w:hAnsi="Times New Roman" w:cs="Times New Roman"/>
          <w:sz w:val="28"/>
          <w:szCs w:val="28"/>
        </w:rPr>
        <w:t>Сохраня</w:t>
      </w:r>
      <w:r w:rsidR="00186339">
        <w:rPr>
          <w:rFonts w:ascii="Times New Roman" w:hAnsi="Times New Roman" w:cs="Times New Roman"/>
          <w:sz w:val="28"/>
          <w:szCs w:val="28"/>
        </w:rPr>
        <w:t>е</w:t>
      </w:r>
      <w:r w:rsidRPr="00716AE9">
        <w:rPr>
          <w:rFonts w:ascii="Times New Roman" w:hAnsi="Times New Roman" w:cs="Times New Roman"/>
          <w:sz w:val="28"/>
          <w:szCs w:val="28"/>
        </w:rPr>
        <w:t>тся угроз</w:t>
      </w:r>
      <w:r w:rsidR="00186339">
        <w:rPr>
          <w:rFonts w:ascii="Times New Roman" w:hAnsi="Times New Roman" w:cs="Times New Roman"/>
          <w:sz w:val="28"/>
          <w:szCs w:val="28"/>
        </w:rPr>
        <w:t>а</w:t>
      </w:r>
      <w:r w:rsidRPr="00716AE9">
        <w:rPr>
          <w:rFonts w:ascii="Times New Roman" w:hAnsi="Times New Roman" w:cs="Times New Roman"/>
          <w:sz w:val="28"/>
          <w:szCs w:val="28"/>
        </w:rPr>
        <w:t xml:space="preserve"> совершения террористических актов на потенциальных объектах террористических посягате</w:t>
      </w:r>
      <w:r w:rsidR="00106384" w:rsidRPr="00716AE9">
        <w:rPr>
          <w:rFonts w:ascii="Times New Roman" w:hAnsi="Times New Roman" w:cs="Times New Roman"/>
          <w:sz w:val="28"/>
          <w:szCs w:val="28"/>
        </w:rPr>
        <w:t>льств ввиду недостаточных</w:t>
      </w:r>
      <w:r w:rsidRPr="00716AE9">
        <w:rPr>
          <w:rFonts w:ascii="Times New Roman" w:hAnsi="Times New Roman" w:cs="Times New Roman"/>
          <w:sz w:val="28"/>
          <w:szCs w:val="28"/>
        </w:rPr>
        <w:t xml:space="preserve"> </w:t>
      </w:r>
      <w:r w:rsidR="00106384" w:rsidRPr="00716AE9">
        <w:rPr>
          <w:rFonts w:ascii="Times New Roman" w:hAnsi="Times New Roman" w:cs="Times New Roman"/>
          <w:sz w:val="28"/>
          <w:szCs w:val="28"/>
        </w:rPr>
        <w:t xml:space="preserve">организационных мер защиты, принимаемых </w:t>
      </w:r>
      <w:r w:rsidR="00186339">
        <w:rPr>
          <w:rFonts w:ascii="Times New Roman" w:hAnsi="Times New Roman" w:cs="Times New Roman"/>
          <w:sz w:val="28"/>
          <w:szCs w:val="28"/>
        </w:rPr>
        <w:t>руководством этих объектов, в</w:t>
      </w:r>
      <w:r w:rsidRPr="00716AE9">
        <w:rPr>
          <w:rFonts w:ascii="Times New Roman" w:hAnsi="Times New Roman" w:cs="Times New Roman"/>
          <w:sz w:val="28"/>
          <w:szCs w:val="28"/>
        </w:rPr>
        <w:t xml:space="preserve"> связи с чем требуется принятие дополнительных мер </w:t>
      </w:r>
      <w:r w:rsidR="00F36E12" w:rsidRPr="00716AE9">
        <w:rPr>
          <w:rFonts w:ascii="Times New Roman" w:hAnsi="Times New Roman" w:cs="Times New Roman"/>
          <w:sz w:val="28"/>
          <w:szCs w:val="28"/>
        </w:rPr>
        <w:br/>
      </w:r>
      <w:r w:rsidRPr="00716AE9">
        <w:rPr>
          <w:rFonts w:ascii="Times New Roman" w:hAnsi="Times New Roman" w:cs="Times New Roman"/>
          <w:sz w:val="28"/>
          <w:szCs w:val="28"/>
        </w:rPr>
        <w:t xml:space="preserve">по совершенствованию координации деятельности территориальных органов </w:t>
      </w:r>
      <w:r w:rsidRPr="00CE2C55">
        <w:rPr>
          <w:rFonts w:ascii="Times New Roman" w:hAnsi="Times New Roman" w:cs="Times New Roman"/>
          <w:spacing w:val="-4"/>
          <w:sz w:val="28"/>
          <w:szCs w:val="28"/>
        </w:rPr>
        <w:t xml:space="preserve">федеральных органов исполнительной власти, </w:t>
      </w:r>
      <w:r w:rsidR="00504A8F" w:rsidRPr="00CE2C55">
        <w:rPr>
          <w:rFonts w:ascii="Times New Roman" w:hAnsi="Times New Roman" w:cs="Times New Roman"/>
          <w:spacing w:val="-4"/>
          <w:sz w:val="28"/>
          <w:szCs w:val="28"/>
        </w:rPr>
        <w:t xml:space="preserve">органов </w:t>
      </w:r>
      <w:r w:rsidRPr="00CE2C55">
        <w:rPr>
          <w:rFonts w:ascii="Times New Roman" w:hAnsi="Times New Roman" w:cs="Times New Roman"/>
          <w:spacing w:val="-4"/>
          <w:sz w:val="28"/>
          <w:szCs w:val="28"/>
        </w:rPr>
        <w:t>исполнительной власти</w:t>
      </w:r>
      <w:r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 Кировской области и органов местного самоуправления </w:t>
      </w:r>
      <w:r w:rsidR="00186339" w:rsidRPr="00CE2C55">
        <w:rPr>
          <w:rFonts w:ascii="Times New Roman" w:hAnsi="Times New Roman" w:cs="Times New Roman"/>
          <w:spacing w:val="-2"/>
          <w:sz w:val="28"/>
          <w:szCs w:val="28"/>
        </w:rPr>
        <w:t>муниципальных</w:t>
      </w:r>
      <w:r w:rsidR="00186339">
        <w:rPr>
          <w:rFonts w:ascii="Times New Roman" w:hAnsi="Times New Roman" w:cs="Times New Roman"/>
          <w:sz w:val="28"/>
          <w:szCs w:val="28"/>
        </w:rPr>
        <w:t xml:space="preserve"> образований </w:t>
      </w:r>
      <w:r w:rsidRPr="00716AE9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 w:rsidR="00036CD3" w:rsidRPr="00716AE9">
        <w:rPr>
          <w:rFonts w:ascii="Times New Roman" w:hAnsi="Times New Roman" w:cs="Times New Roman"/>
          <w:sz w:val="28"/>
          <w:szCs w:val="28"/>
        </w:rPr>
        <w:t xml:space="preserve">по </w:t>
      </w:r>
      <w:r w:rsidRPr="00716AE9">
        <w:rPr>
          <w:rFonts w:ascii="Times New Roman" w:hAnsi="Times New Roman" w:cs="Times New Roman"/>
          <w:sz w:val="28"/>
          <w:szCs w:val="28"/>
        </w:rPr>
        <w:t>обеспечению антитеррористической защищенности данных объектов.</w:t>
      </w:r>
    </w:p>
    <w:p w14:paraId="1E3DE677" w14:textId="77777777" w:rsidR="00FD55B7" w:rsidRPr="00CE2C55" w:rsidRDefault="00716AE9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то, что прямого </w:t>
      </w:r>
      <w:r w:rsidRPr="002F2DA1">
        <w:rPr>
          <w:rFonts w:ascii="Times New Roman" w:hAnsi="Times New Roman" w:cs="Times New Roman"/>
          <w:sz w:val="28"/>
          <w:szCs w:val="28"/>
        </w:rPr>
        <w:t xml:space="preserve">влияния на обстановку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CE2C55">
        <w:rPr>
          <w:rFonts w:ascii="Times New Roman" w:hAnsi="Times New Roman" w:cs="Times New Roman"/>
          <w:spacing w:val="-2"/>
          <w:sz w:val="28"/>
          <w:szCs w:val="28"/>
        </w:rPr>
        <w:t>противодействия терроризм</w:t>
      </w:r>
      <w:r w:rsidR="00186339" w:rsidRPr="00CE2C55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 в Кировской области миграционные процессы не</w:t>
      </w:r>
      <w:r w:rsidRPr="002F2DA1">
        <w:rPr>
          <w:rFonts w:ascii="Times New Roman" w:hAnsi="Times New Roman" w:cs="Times New Roman"/>
          <w:sz w:val="28"/>
          <w:szCs w:val="28"/>
        </w:rPr>
        <w:t xml:space="preserve"> оказывают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F2DA1">
        <w:rPr>
          <w:rFonts w:ascii="Times New Roman" w:hAnsi="Times New Roman" w:cs="Times New Roman"/>
          <w:sz w:val="28"/>
          <w:szCs w:val="28"/>
        </w:rPr>
        <w:t>не исключается возможность организации каналов нелегальной миграции, дистанционн</w:t>
      </w:r>
      <w:r w:rsidR="00186339">
        <w:rPr>
          <w:rFonts w:ascii="Times New Roman" w:hAnsi="Times New Roman" w:cs="Times New Roman"/>
          <w:sz w:val="28"/>
          <w:szCs w:val="28"/>
        </w:rPr>
        <w:t>ой</w:t>
      </w:r>
      <w:r w:rsidRPr="002F2DA1">
        <w:rPr>
          <w:rFonts w:ascii="Times New Roman" w:hAnsi="Times New Roman" w:cs="Times New Roman"/>
          <w:sz w:val="28"/>
          <w:szCs w:val="28"/>
        </w:rPr>
        <w:t xml:space="preserve"> вербовк</w:t>
      </w:r>
      <w:r w:rsidR="00186339">
        <w:rPr>
          <w:rFonts w:ascii="Times New Roman" w:hAnsi="Times New Roman" w:cs="Times New Roman"/>
          <w:sz w:val="28"/>
          <w:szCs w:val="28"/>
        </w:rPr>
        <w:t>и</w:t>
      </w:r>
      <w:r w:rsidRPr="002F2DA1">
        <w:rPr>
          <w:rFonts w:ascii="Times New Roman" w:hAnsi="Times New Roman" w:cs="Times New Roman"/>
          <w:sz w:val="28"/>
          <w:szCs w:val="28"/>
        </w:rPr>
        <w:t xml:space="preserve"> легальных мигрантов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2F2DA1">
        <w:rPr>
          <w:rFonts w:ascii="Times New Roman" w:hAnsi="Times New Roman" w:cs="Times New Roman"/>
          <w:sz w:val="28"/>
          <w:szCs w:val="28"/>
        </w:rPr>
        <w:t xml:space="preserve">в деятельность </w:t>
      </w:r>
      <w:r>
        <w:rPr>
          <w:rFonts w:ascii="Times New Roman" w:hAnsi="Times New Roman" w:cs="Times New Roman"/>
          <w:sz w:val="28"/>
          <w:szCs w:val="28"/>
        </w:rPr>
        <w:t>международных террористических организаций</w:t>
      </w:r>
      <w:r w:rsidR="0031133C" w:rsidRPr="00CE2C55">
        <w:rPr>
          <w:rFonts w:ascii="Times New Roman" w:hAnsi="Times New Roman" w:cs="Times New Roman"/>
          <w:sz w:val="28"/>
          <w:szCs w:val="28"/>
        </w:rPr>
        <w:t>.</w:t>
      </w:r>
    </w:p>
    <w:p w14:paraId="47BF2578" w14:textId="77777777" w:rsidR="00036CD3" w:rsidRPr="00B43267" w:rsidRDefault="0031133C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67">
        <w:rPr>
          <w:rFonts w:ascii="Times New Roman" w:hAnsi="Times New Roman" w:cs="Times New Roman"/>
          <w:sz w:val="28"/>
          <w:szCs w:val="28"/>
        </w:rPr>
        <w:t xml:space="preserve">По прогнозу, в краткосрочной перспективе основные тенденции развития обстановки </w:t>
      </w:r>
      <w:r w:rsidR="00036CD3" w:rsidRPr="00B43267">
        <w:rPr>
          <w:rFonts w:ascii="Times New Roman" w:hAnsi="Times New Roman" w:cs="Times New Roman"/>
          <w:sz w:val="28"/>
          <w:szCs w:val="28"/>
        </w:rPr>
        <w:t xml:space="preserve">на территории Кировской области в сфере противодействия терроризму и экстремизму </w:t>
      </w:r>
      <w:r w:rsidRPr="00B43267">
        <w:rPr>
          <w:rFonts w:ascii="Times New Roman" w:hAnsi="Times New Roman" w:cs="Times New Roman"/>
          <w:sz w:val="28"/>
          <w:szCs w:val="28"/>
        </w:rPr>
        <w:t>сохранятся.</w:t>
      </w:r>
    </w:p>
    <w:p w14:paraId="0B0D35F4" w14:textId="77777777" w:rsidR="00DB174F" w:rsidRPr="00CE2C55" w:rsidRDefault="00B243CA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С учетом складывающейся обстановки в </w:t>
      </w:r>
      <w:r w:rsidR="00112A7D" w:rsidRPr="00CE2C55">
        <w:rPr>
          <w:rFonts w:ascii="Times New Roman" w:hAnsi="Times New Roman" w:cs="Times New Roman"/>
          <w:spacing w:val="-2"/>
          <w:sz w:val="28"/>
          <w:szCs w:val="28"/>
        </w:rPr>
        <w:t>Кировской области</w:t>
      </w:r>
      <w:r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 необходимо</w:t>
      </w:r>
      <w:r w:rsidR="002728F7"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 с</w:t>
      </w:r>
      <w:r w:rsidRPr="00CE2C55">
        <w:rPr>
          <w:rFonts w:ascii="Times New Roman" w:hAnsi="Times New Roman" w:cs="Times New Roman"/>
          <w:spacing w:val="-2"/>
          <w:sz w:val="28"/>
          <w:szCs w:val="28"/>
        </w:rPr>
        <w:t>овершенствовать работу</w:t>
      </w:r>
      <w:r w:rsidR="002728F7"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 по профилактике экстремизма и терроризма,</w:t>
      </w:r>
      <w:r w:rsidR="002728F7" w:rsidRPr="00B43267">
        <w:rPr>
          <w:rFonts w:ascii="Times New Roman" w:hAnsi="Times New Roman" w:cs="Times New Roman"/>
          <w:sz w:val="28"/>
          <w:szCs w:val="28"/>
        </w:rPr>
        <w:t xml:space="preserve"> </w:t>
      </w:r>
      <w:r w:rsidRPr="00B43267">
        <w:rPr>
          <w:rFonts w:ascii="Times New Roman" w:hAnsi="Times New Roman" w:cs="Times New Roman"/>
          <w:sz w:val="28"/>
          <w:szCs w:val="28"/>
        </w:rPr>
        <w:t>принять</w:t>
      </w:r>
      <w:r w:rsidR="002728F7" w:rsidRPr="00B43267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Pr="00B43267">
        <w:rPr>
          <w:rFonts w:ascii="Times New Roman" w:hAnsi="Times New Roman" w:cs="Times New Roman"/>
          <w:sz w:val="28"/>
          <w:szCs w:val="28"/>
        </w:rPr>
        <w:t>е</w:t>
      </w:r>
      <w:r w:rsidR="002728F7" w:rsidRPr="00B43267">
        <w:rPr>
          <w:rFonts w:ascii="Times New Roman" w:hAnsi="Times New Roman" w:cs="Times New Roman"/>
          <w:sz w:val="28"/>
          <w:szCs w:val="28"/>
        </w:rPr>
        <w:t xml:space="preserve"> мер</w:t>
      </w:r>
      <w:r w:rsidRPr="00B43267">
        <w:rPr>
          <w:rFonts w:ascii="Times New Roman" w:hAnsi="Times New Roman" w:cs="Times New Roman"/>
          <w:sz w:val="28"/>
          <w:szCs w:val="28"/>
        </w:rPr>
        <w:t>ы</w:t>
      </w:r>
      <w:r w:rsidR="002728F7" w:rsidRPr="00B43267">
        <w:rPr>
          <w:rFonts w:ascii="Times New Roman" w:hAnsi="Times New Roman" w:cs="Times New Roman"/>
          <w:sz w:val="28"/>
          <w:szCs w:val="28"/>
        </w:rPr>
        <w:t>, направленны</w:t>
      </w:r>
      <w:r w:rsidRPr="00B43267">
        <w:rPr>
          <w:rFonts w:ascii="Times New Roman" w:hAnsi="Times New Roman" w:cs="Times New Roman"/>
          <w:sz w:val="28"/>
          <w:szCs w:val="28"/>
        </w:rPr>
        <w:t>е</w:t>
      </w:r>
      <w:r w:rsidR="002728F7" w:rsidRPr="00B43267">
        <w:rPr>
          <w:rFonts w:ascii="Times New Roman" w:hAnsi="Times New Roman" w:cs="Times New Roman"/>
          <w:sz w:val="28"/>
          <w:szCs w:val="28"/>
        </w:rPr>
        <w:t xml:space="preserve"> на </w:t>
      </w:r>
      <w:r w:rsidRPr="00B43267">
        <w:rPr>
          <w:rFonts w:ascii="Times New Roman" w:hAnsi="Times New Roman" w:cs="Times New Roman"/>
          <w:sz w:val="28"/>
          <w:szCs w:val="28"/>
        </w:rPr>
        <w:t xml:space="preserve">недопущение вовлечения </w:t>
      </w:r>
      <w:r w:rsidRPr="00B43267">
        <w:rPr>
          <w:rFonts w:ascii="Times New Roman" w:hAnsi="Times New Roman" w:cs="Times New Roman"/>
          <w:sz w:val="28"/>
          <w:szCs w:val="28"/>
        </w:rPr>
        <w:lastRenderedPageBreak/>
        <w:t>различных групп населения в террористическую и экстремистскую деятельность</w:t>
      </w:r>
      <w:r w:rsidR="00AB52F5" w:rsidRPr="00CE2C55">
        <w:rPr>
          <w:rFonts w:ascii="Times New Roman" w:hAnsi="Times New Roman" w:cs="Times New Roman"/>
          <w:sz w:val="28"/>
          <w:szCs w:val="28"/>
        </w:rPr>
        <w:t>.</w:t>
      </w:r>
    </w:p>
    <w:p w14:paraId="14DB7E73" w14:textId="011A6FC9" w:rsidR="00DB174F" w:rsidRPr="00341B71" w:rsidRDefault="00AB52F5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2C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Для противодействия негативным тенденциям </w:t>
      </w:r>
      <w:r w:rsidR="00447FCD"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территориальные органы федеральных органов исполнительной власти, </w:t>
      </w:r>
      <w:r w:rsidRPr="00CE2C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органы государственной власти</w:t>
      </w:r>
      <w:r w:rsidR="00112A7D" w:rsidRPr="00CE2C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Кировской области</w:t>
      </w:r>
      <w:r w:rsidRPr="00CE2C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112A7D" w:rsidRPr="00CE2C55">
        <w:rPr>
          <w:rFonts w:ascii="Times New Roman" w:hAnsi="Times New Roman" w:cs="Times New Roman"/>
          <w:spacing w:val="-2"/>
          <w:sz w:val="28"/>
          <w:szCs w:val="28"/>
        </w:rPr>
        <w:t>и органы местного самоуправления муниципальных образований Кировской области</w:t>
      </w:r>
      <w:r w:rsidR="00112A7D" w:rsidRPr="00CE2C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5F7469" w:rsidRPr="00CE2C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 привлечением</w:t>
      </w:r>
      <w:r w:rsidRPr="00CE2C5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гражданского общества должны</w:t>
      </w:r>
      <w:r w:rsidRPr="00447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сосредоточить свои усилия на работе по следующим направлениям:</w:t>
      </w:r>
    </w:p>
    <w:p w14:paraId="438ECD15" w14:textId="77777777" w:rsidR="00DB174F" w:rsidRPr="00341B71" w:rsidRDefault="00186339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организационному направлению, включающему в себя</w:t>
      </w:r>
      <w:r w:rsidR="001D4EC3" w:rsidRPr="0034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585E6729" w14:textId="77777777" w:rsidR="00DB174F" w:rsidRPr="00480F0F" w:rsidRDefault="001D4EC3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F0F">
        <w:rPr>
          <w:rFonts w:ascii="Times New Roman" w:hAnsi="Times New Roman" w:cs="Times New Roman"/>
          <w:sz w:val="28"/>
          <w:szCs w:val="28"/>
        </w:rPr>
        <w:t>повышение эффективности межведомственного взаимодействия территориальных органов федеральных органов исполнительной власти, органов исполнительной власти Кировской области и органов местного самоуправления муниципальных образований Кировской области в вопросах профилактики экстре</w:t>
      </w:r>
      <w:r w:rsidR="00186339">
        <w:rPr>
          <w:rFonts w:ascii="Times New Roman" w:hAnsi="Times New Roman" w:cs="Times New Roman"/>
          <w:sz w:val="28"/>
          <w:szCs w:val="28"/>
        </w:rPr>
        <w:t>мизма и терроризма,</w:t>
      </w:r>
    </w:p>
    <w:p w14:paraId="38A86324" w14:textId="02DABAF2" w:rsidR="00DB174F" w:rsidRPr="000401EC" w:rsidRDefault="001D4EC3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1EC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AA548F">
        <w:rPr>
          <w:rFonts w:ascii="Times New Roman" w:hAnsi="Times New Roman" w:cs="Times New Roman"/>
          <w:sz w:val="28"/>
          <w:szCs w:val="28"/>
        </w:rPr>
        <w:t>выполнения</w:t>
      </w:r>
      <w:r w:rsidRPr="000401EC">
        <w:rPr>
          <w:rFonts w:ascii="Times New Roman" w:hAnsi="Times New Roman" w:cs="Times New Roman"/>
          <w:sz w:val="28"/>
          <w:szCs w:val="28"/>
        </w:rPr>
        <w:t xml:space="preserve"> требований к антитеррористической защищенности потенциальных объектов</w:t>
      </w:r>
      <w:r w:rsidR="00036CD3" w:rsidRPr="000401EC">
        <w:rPr>
          <w:rFonts w:ascii="Times New Roman" w:hAnsi="Times New Roman" w:cs="Times New Roman"/>
          <w:sz w:val="28"/>
          <w:szCs w:val="28"/>
        </w:rPr>
        <w:t xml:space="preserve"> </w:t>
      </w:r>
      <w:r w:rsidRPr="000401EC">
        <w:rPr>
          <w:rFonts w:ascii="Times New Roman" w:hAnsi="Times New Roman" w:cs="Times New Roman"/>
          <w:sz w:val="28"/>
          <w:szCs w:val="28"/>
        </w:rPr>
        <w:t>террористических посягательств</w:t>
      </w:r>
      <w:r w:rsidR="000E7200">
        <w:rPr>
          <w:rFonts w:ascii="Times New Roman" w:hAnsi="Times New Roman" w:cs="Times New Roman"/>
          <w:sz w:val="28"/>
          <w:szCs w:val="28"/>
        </w:rPr>
        <w:t>,</w:t>
      </w:r>
    </w:p>
    <w:p w14:paraId="2EF02E5A" w14:textId="77777777" w:rsidR="00DB174F" w:rsidRPr="000401EC" w:rsidRDefault="00245609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01EC">
        <w:rPr>
          <w:rFonts w:ascii="Times New Roman" w:hAnsi="Times New Roman" w:cs="Times New Roman"/>
          <w:sz w:val="28"/>
          <w:szCs w:val="28"/>
        </w:rPr>
        <w:t>обеспечение защиты информационного пространства</w:t>
      </w:r>
      <w:r w:rsidRPr="000401EC">
        <w:rPr>
          <w:rFonts w:ascii="Times New Roman" w:eastAsia="Calibri" w:hAnsi="Times New Roman" w:cs="Times New Roman"/>
          <w:bCs/>
          <w:sz w:val="32"/>
          <w:szCs w:val="32"/>
        </w:rPr>
        <w:t xml:space="preserve"> </w:t>
      </w:r>
      <w:r w:rsidRPr="000401EC">
        <w:rPr>
          <w:rFonts w:ascii="Times New Roman" w:hAnsi="Times New Roman" w:cs="Times New Roman"/>
          <w:bCs/>
          <w:sz w:val="28"/>
          <w:szCs w:val="28"/>
        </w:rPr>
        <w:t>от распространения идеологии экстремизма и терроризма</w:t>
      </w:r>
      <w:r w:rsidRPr="000401EC">
        <w:rPr>
          <w:rFonts w:ascii="Times New Roman" w:hAnsi="Times New Roman" w:cs="Times New Roman"/>
          <w:sz w:val="28"/>
          <w:szCs w:val="28"/>
        </w:rPr>
        <w:t xml:space="preserve">, </w:t>
      </w:r>
      <w:r w:rsidR="000E7200">
        <w:rPr>
          <w:rFonts w:ascii="Times New Roman" w:hAnsi="Times New Roman" w:cs="Times New Roman"/>
          <w:sz w:val="28"/>
          <w:szCs w:val="28"/>
        </w:rPr>
        <w:t>прежде всего в сети «Интернет»,</w:t>
      </w:r>
    </w:p>
    <w:p w14:paraId="4F2EF71B" w14:textId="77777777" w:rsidR="00DB174F" w:rsidRPr="008F178A" w:rsidRDefault="001427B4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15D">
        <w:rPr>
          <w:rFonts w:ascii="Times New Roman" w:hAnsi="Times New Roman" w:cs="Times New Roman"/>
          <w:sz w:val="28"/>
          <w:szCs w:val="28"/>
        </w:rPr>
        <w:t>своевременное выявление</w:t>
      </w:r>
      <w:r w:rsidRPr="0011715D">
        <w:rPr>
          <w:sz w:val="28"/>
          <w:szCs w:val="28"/>
        </w:rPr>
        <w:t xml:space="preserve"> </w:t>
      </w:r>
      <w:r w:rsidRPr="0011715D">
        <w:rPr>
          <w:rFonts w:ascii="Times New Roman" w:hAnsi="Times New Roman" w:cs="Times New Roman"/>
          <w:sz w:val="28"/>
          <w:szCs w:val="28"/>
        </w:rPr>
        <w:t xml:space="preserve">причин и условий, способствующих проявлениям экстремизма и терроризма на территории Кировской области, </w:t>
      </w:r>
      <w:r w:rsidRPr="008F178A">
        <w:rPr>
          <w:rFonts w:ascii="Times New Roman" w:hAnsi="Times New Roman" w:cs="Times New Roman"/>
          <w:sz w:val="28"/>
          <w:szCs w:val="28"/>
        </w:rPr>
        <w:t>в</w:t>
      </w:r>
      <w:r w:rsidR="0011715D" w:rsidRPr="008F178A">
        <w:rPr>
          <w:rFonts w:ascii="Times New Roman" w:hAnsi="Times New Roman" w:cs="Times New Roman"/>
          <w:sz w:val="28"/>
          <w:szCs w:val="28"/>
        </w:rPr>
        <w:t>ыработка мер по их нейтрализации</w:t>
      </w:r>
      <w:r w:rsidR="000E7200">
        <w:rPr>
          <w:rFonts w:ascii="Times New Roman" w:hAnsi="Times New Roman" w:cs="Times New Roman"/>
          <w:sz w:val="28"/>
          <w:szCs w:val="28"/>
        </w:rPr>
        <w:t>,</w:t>
      </w:r>
    </w:p>
    <w:p w14:paraId="57CA9A6D" w14:textId="77777777" w:rsidR="00DB174F" w:rsidRPr="008F178A" w:rsidRDefault="00D943D2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подготовки специалистов, в том числе из числа молодежи, в области информационного противодействия экстремизму </w:t>
      </w:r>
      <w:r w:rsidR="00112A7D" w:rsidRPr="008F1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F1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терроризму;</w:t>
      </w:r>
    </w:p>
    <w:p w14:paraId="12933CB7" w14:textId="77777777" w:rsidR="00DB174F" w:rsidRPr="008F178A" w:rsidRDefault="000E7200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93D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</w:t>
      </w:r>
      <w:r w:rsidR="00D943D2" w:rsidRPr="008F1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пропагандистско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 направлению, включающему в себя</w:t>
      </w:r>
      <w:r w:rsidR="001D4EC3" w:rsidRPr="008F1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58CE849" w14:textId="77777777" w:rsidR="00DB174F" w:rsidRPr="00CE2C55" w:rsidRDefault="00D943D2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CE2C55">
        <w:rPr>
          <w:rFonts w:ascii="Times New Roman" w:hAnsi="Times New Roman" w:cs="Times New Roman"/>
          <w:spacing w:val="-2"/>
          <w:sz w:val="28"/>
          <w:szCs w:val="28"/>
        </w:rPr>
        <w:t xml:space="preserve">совершенствование адресной профилактической работы с лицами, наиболее подверженными воздействию идеологии экстремизма и </w:t>
      </w:r>
      <w:r w:rsidR="000E7200" w:rsidRPr="00CE2C55">
        <w:rPr>
          <w:rFonts w:ascii="Times New Roman" w:hAnsi="Times New Roman" w:cs="Times New Roman"/>
          <w:spacing w:val="-2"/>
          <w:sz w:val="28"/>
          <w:szCs w:val="28"/>
        </w:rPr>
        <w:t>терроризма,</w:t>
      </w:r>
    </w:p>
    <w:p w14:paraId="79B80E02" w14:textId="77777777" w:rsidR="001075D4" w:rsidRPr="000E7200" w:rsidRDefault="001075D4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1CA">
        <w:rPr>
          <w:rFonts w:ascii="Times New Roman" w:hAnsi="Times New Roman" w:cs="Times New Roman"/>
          <w:sz w:val="28"/>
          <w:szCs w:val="28"/>
        </w:rPr>
        <w:t xml:space="preserve">проведение просветительской и воспитательной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0361CA">
        <w:rPr>
          <w:rFonts w:ascii="Times New Roman" w:hAnsi="Times New Roman" w:cs="Times New Roman"/>
          <w:sz w:val="28"/>
          <w:szCs w:val="28"/>
        </w:rPr>
        <w:t xml:space="preserve">с населением Кировской области, направленной на предупреждение террористической и экстремистской деятельности, повышение уровня </w:t>
      </w:r>
      <w:r w:rsidRPr="000361CA">
        <w:rPr>
          <w:rFonts w:ascii="Times New Roman" w:hAnsi="Times New Roman" w:cs="Times New Roman"/>
          <w:sz w:val="28"/>
          <w:szCs w:val="28"/>
        </w:rPr>
        <w:lastRenderedPageBreak/>
        <w:t>бдительности, правовой осве</w:t>
      </w:r>
      <w:r w:rsidR="000E7200">
        <w:rPr>
          <w:rFonts w:ascii="Times New Roman" w:hAnsi="Times New Roman" w:cs="Times New Roman"/>
          <w:sz w:val="28"/>
          <w:szCs w:val="28"/>
        </w:rPr>
        <w:t xml:space="preserve">домленности и правовой </w:t>
      </w:r>
      <w:r w:rsidR="000E7200" w:rsidRPr="000E7200">
        <w:rPr>
          <w:rFonts w:ascii="Times New Roman" w:hAnsi="Times New Roman" w:cs="Times New Roman"/>
          <w:sz w:val="28"/>
          <w:szCs w:val="28"/>
        </w:rPr>
        <w:t>культуры,</w:t>
      </w:r>
    </w:p>
    <w:p w14:paraId="24FE6C99" w14:textId="77777777" w:rsidR="00DB174F" w:rsidRPr="000E7200" w:rsidRDefault="001171E7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200">
        <w:rPr>
          <w:rFonts w:ascii="Times New Roman" w:hAnsi="Times New Roman" w:cs="Times New Roman"/>
          <w:sz w:val="28"/>
          <w:szCs w:val="28"/>
        </w:rPr>
        <w:t>совершенствование мер информацио</w:t>
      </w:r>
      <w:r w:rsidR="00036CD3" w:rsidRPr="000E7200">
        <w:rPr>
          <w:rFonts w:ascii="Times New Roman" w:hAnsi="Times New Roman" w:cs="Times New Roman"/>
          <w:sz w:val="28"/>
          <w:szCs w:val="28"/>
        </w:rPr>
        <w:t>нно-пропагандистского характера, в том числе</w:t>
      </w:r>
      <w:r w:rsidR="000E7200" w:rsidRPr="000E7200">
        <w:rPr>
          <w:rFonts w:ascii="Times New Roman" w:hAnsi="Times New Roman" w:cs="Times New Roman"/>
          <w:sz w:val="28"/>
          <w:szCs w:val="28"/>
        </w:rPr>
        <w:t xml:space="preserve"> в сети «Интернет»,</w:t>
      </w:r>
    </w:p>
    <w:p w14:paraId="4F98E573" w14:textId="1E68DA40" w:rsidR="00DB174F" w:rsidRPr="000E7200" w:rsidRDefault="003944DC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населения </w:t>
      </w:r>
      <w:r w:rsidR="00504A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  <w:r w:rsidRPr="000E7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приоритетов общечеловеческих ценностей, неприятие идеологии экстремизма и терроризма</w:t>
      </w:r>
      <w:r w:rsidR="000E7200" w:rsidRPr="000E720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7A74BA3" w14:textId="77777777" w:rsidR="000A1A12" w:rsidRPr="00DE32D4" w:rsidRDefault="00DE32D4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 памяток, листовок, </w:t>
      </w:r>
      <w:r w:rsidRPr="000E7200">
        <w:rPr>
          <w:rFonts w:ascii="Times New Roman" w:hAnsi="Times New Roman" w:cs="Times New Roman"/>
          <w:sz w:val="28"/>
          <w:szCs w:val="28"/>
        </w:rPr>
        <w:t>информационно-пропагандистских</w:t>
      </w:r>
      <w:r w:rsidRPr="00DE32D4">
        <w:rPr>
          <w:rFonts w:ascii="Times New Roman" w:hAnsi="Times New Roman" w:cs="Times New Roman"/>
          <w:sz w:val="28"/>
          <w:szCs w:val="28"/>
        </w:rPr>
        <w:t xml:space="preserve"> материалов по вопросам противодействия экстремизму и терроризму</w:t>
      </w:r>
      <w:r w:rsidRPr="00DE32D4">
        <w:rPr>
          <w:rFonts w:ascii="Times New Roman" w:hAnsi="Times New Roman" w:cs="Times New Roman"/>
          <w:sz w:val="24"/>
          <w:szCs w:val="24"/>
        </w:rPr>
        <w:t xml:space="preserve">, </w:t>
      </w:r>
      <w:r w:rsidRPr="00DE32D4">
        <w:rPr>
          <w:rFonts w:ascii="Times New Roman" w:hAnsi="Times New Roman" w:cs="Times New Roman"/>
          <w:sz w:val="28"/>
          <w:szCs w:val="28"/>
        </w:rPr>
        <w:t>размещение в средствах массовой информации</w:t>
      </w:r>
      <w:r w:rsidRPr="00DE32D4">
        <w:rPr>
          <w:rFonts w:ascii="Times New Roman" w:hAnsi="Times New Roman" w:cs="Times New Roman"/>
          <w:sz w:val="24"/>
          <w:szCs w:val="24"/>
        </w:rPr>
        <w:t xml:space="preserve"> </w:t>
      </w:r>
      <w:r w:rsidRPr="00DE3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объективных публикаций </w:t>
      </w:r>
      <w:r w:rsidRPr="00DE32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результатах деятельности в сфере противодействия экстремизму </w:t>
      </w:r>
      <w:r w:rsidRPr="00DE32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терроризму.</w:t>
      </w:r>
    </w:p>
    <w:p w14:paraId="280D8468" w14:textId="77777777" w:rsidR="009608D6" w:rsidRPr="00DE32D4" w:rsidRDefault="009608D6" w:rsidP="00CE2C55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18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9D5B9B" w14:textId="4E146F96" w:rsidR="0064378B" w:rsidRPr="00DE32D4" w:rsidRDefault="00F80883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2D4">
        <w:rPr>
          <w:rFonts w:ascii="Times New Roman" w:hAnsi="Times New Roman" w:cs="Times New Roman"/>
          <w:b/>
          <w:sz w:val="28"/>
          <w:szCs w:val="28"/>
        </w:rPr>
        <w:t>2. Приоритеты государственной политики в сфере реализации</w:t>
      </w:r>
      <w:r w:rsidR="00651C5C" w:rsidRPr="00DE32D4">
        <w:rPr>
          <w:rFonts w:ascii="Times New Roman" w:hAnsi="Times New Roman" w:cs="Times New Roman"/>
          <w:b/>
          <w:sz w:val="28"/>
          <w:szCs w:val="28"/>
        </w:rPr>
        <w:br/>
        <w:t xml:space="preserve">               </w:t>
      </w:r>
      <w:r w:rsidRPr="00DE32D4">
        <w:rPr>
          <w:rFonts w:ascii="Times New Roman" w:hAnsi="Times New Roman" w:cs="Times New Roman"/>
          <w:b/>
          <w:sz w:val="28"/>
          <w:szCs w:val="28"/>
        </w:rPr>
        <w:t>Подпрограммы, цел</w:t>
      </w:r>
      <w:r w:rsidR="000E7200">
        <w:rPr>
          <w:rFonts w:ascii="Times New Roman" w:hAnsi="Times New Roman" w:cs="Times New Roman"/>
          <w:b/>
          <w:sz w:val="28"/>
          <w:szCs w:val="28"/>
        </w:rPr>
        <w:t>ь</w:t>
      </w:r>
      <w:r w:rsidRPr="00DE32D4">
        <w:rPr>
          <w:rFonts w:ascii="Times New Roman" w:hAnsi="Times New Roman" w:cs="Times New Roman"/>
          <w:b/>
          <w:sz w:val="28"/>
          <w:szCs w:val="28"/>
        </w:rPr>
        <w:t>, задачи, целевые показатели</w:t>
      </w:r>
      <w:r w:rsidR="00651C5C" w:rsidRPr="00DE32D4">
        <w:rPr>
          <w:rFonts w:ascii="Times New Roman" w:hAnsi="Times New Roman" w:cs="Times New Roman"/>
          <w:b/>
          <w:sz w:val="28"/>
          <w:szCs w:val="28"/>
        </w:rPr>
        <w:br/>
        <w:t xml:space="preserve">               </w:t>
      </w:r>
      <w:r w:rsidRPr="00DE32D4">
        <w:rPr>
          <w:rFonts w:ascii="Times New Roman" w:hAnsi="Times New Roman" w:cs="Times New Roman"/>
          <w:b/>
          <w:sz w:val="28"/>
          <w:szCs w:val="28"/>
        </w:rPr>
        <w:t xml:space="preserve"> эффективности реализации Подпрограммы, сроки реализации</w:t>
      </w:r>
      <w:r w:rsidR="00651C5C" w:rsidRPr="00DE32D4">
        <w:rPr>
          <w:rFonts w:ascii="Times New Roman" w:hAnsi="Times New Roman" w:cs="Times New Roman"/>
          <w:b/>
          <w:sz w:val="28"/>
          <w:szCs w:val="28"/>
        </w:rPr>
        <w:br/>
        <w:t xml:space="preserve">               </w:t>
      </w:r>
      <w:r w:rsidRPr="00DE32D4">
        <w:rPr>
          <w:rFonts w:ascii="Times New Roman" w:hAnsi="Times New Roman" w:cs="Times New Roman"/>
          <w:b/>
          <w:sz w:val="28"/>
          <w:szCs w:val="28"/>
        </w:rPr>
        <w:t>Подпрограммы</w:t>
      </w:r>
    </w:p>
    <w:p w14:paraId="14D00A46" w14:textId="77777777" w:rsidR="009608D6" w:rsidRPr="00DE32D4" w:rsidRDefault="009608D6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6E56B" w14:textId="77777777" w:rsidR="00E51DFD" w:rsidRPr="00CE2C55" w:rsidRDefault="00F25C62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szCs w:val="28"/>
        </w:rPr>
      </w:pPr>
      <w:r w:rsidRPr="00FE12B0">
        <w:rPr>
          <w:rFonts w:ascii="Times New Roman" w:hAnsi="Times New Roman" w:cs="Times New Roman"/>
          <w:bCs/>
          <w:sz w:val="28"/>
          <w:szCs w:val="28"/>
        </w:rPr>
        <w:t xml:space="preserve">Приоритеты государственной политики в сфере реализации Подпрограммы определены Федеральными законами от 25.07.2002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114-ФЗ </w:t>
      </w:r>
      <w:r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FE12B0">
        <w:rPr>
          <w:rFonts w:ascii="Times New Roman" w:hAnsi="Times New Roman" w:cs="Times New Roman"/>
          <w:bCs/>
          <w:sz w:val="28"/>
          <w:szCs w:val="28"/>
        </w:rPr>
        <w:t>О противодействии экстремистской деятельности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E12B0">
        <w:rPr>
          <w:rFonts w:ascii="Times New Roman" w:hAnsi="Times New Roman" w:cs="Times New Roman"/>
          <w:bCs/>
          <w:sz w:val="28"/>
          <w:szCs w:val="28"/>
        </w:rPr>
        <w:t xml:space="preserve">, от 06.03.2006 </w:t>
      </w:r>
      <w:r>
        <w:rPr>
          <w:rFonts w:ascii="Times New Roman" w:hAnsi="Times New Roman" w:cs="Times New Roman"/>
          <w:bCs/>
          <w:sz w:val="28"/>
          <w:szCs w:val="28"/>
        </w:rPr>
        <w:t xml:space="preserve">№ 35-ФЗ </w:t>
      </w:r>
      <w:r>
        <w:rPr>
          <w:rFonts w:ascii="Times New Roman" w:hAnsi="Times New Roman" w:cs="Times New Roman"/>
          <w:bCs/>
          <w:sz w:val="28"/>
          <w:szCs w:val="28"/>
        </w:rPr>
        <w:br/>
        <w:t>«</w:t>
      </w:r>
      <w:r w:rsidRPr="00FE12B0">
        <w:rPr>
          <w:rFonts w:ascii="Times New Roman" w:hAnsi="Times New Roman" w:cs="Times New Roman"/>
          <w:bCs/>
          <w:sz w:val="28"/>
          <w:szCs w:val="28"/>
        </w:rPr>
        <w:t>О противодействии терроризму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E12B0">
        <w:rPr>
          <w:rFonts w:ascii="Times New Roman" w:hAnsi="Times New Roman" w:cs="Times New Roman"/>
          <w:bCs/>
          <w:sz w:val="28"/>
          <w:szCs w:val="28"/>
        </w:rPr>
        <w:t>,</w:t>
      </w:r>
      <w:r w:rsidRPr="00693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Концепцией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противодействия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терроризму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в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Российской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Федерации</w:t>
      </w:r>
      <w:r w:rsidRPr="00F75258">
        <w:rPr>
          <w:rFonts w:ascii="Andalus" w:hAnsi="Andalus" w:cs="Andalus"/>
          <w:sz w:val="28"/>
          <w:szCs w:val="28"/>
        </w:rPr>
        <w:t xml:space="preserve">, </w:t>
      </w:r>
      <w:r w:rsidRPr="00F75258">
        <w:rPr>
          <w:rFonts w:ascii="Times New Roman" w:hAnsi="Times New Roman" w:cs="Times New Roman"/>
          <w:sz w:val="28"/>
          <w:szCs w:val="28"/>
        </w:rPr>
        <w:t>утвержденной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Президентом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Российской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F75258">
        <w:rPr>
          <w:rFonts w:ascii="Times New Roman" w:hAnsi="Times New Roman" w:cs="Times New Roman"/>
          <w:sz w:val="28"/>
          <w:szCs w:val="28"/>
        </w:rPr>
        <w:t>Федерации</w:t>
      </w:r>
      <w:r w:rsidRPr="00F75258">
        <w:rPr>
          <w:rFonts w:ascii="Andalus" w:hAnsi="Andalus" w:cs="Andalus"/>
          <w:sz w:val="28"/>
          <w:szCs w:val="28"/>
        </w:rPr>
        <w:t xml:space="preserve"> </w:t>
      </w:r>
      <w:r w:rsidRPr="008F0000">
        <w:rPr>
          <w:rFonts w:ascii="Times New Roman" w:hAnsi="Times New Roman" w:cs="Times New Roman"/>
          <w:sz w:val="28"/>
          <w:szCs w:val="28"/>
        </w:rPr>
        <w:t>05.10</w:t>
      </w:r>
      <w:r w:rsidRPr="00F75258">
        <w:rPr>
          <w:rFonts w:ascii="Times New Roman" w:hAnsi="Times New Roman" w:cs="Times New Roman"/>
          <w:sz w:val="28"/>
          <w:szCs w:val="28"/>
        </w:rPr>
        <w:t>.2009</w:t>
      </w:r>
      <w:r w:rsidR="000E720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Стратегией противодействия экстремизму в Росс</w:t>
      </w:r>
      <w:r w:rsidR="009D6398">
        <w:rPr>
          <w:rFonts w:ascii="Times New Roman" w:hAnsi="Times New Roman" w:cs="Times New Roman"/>
          <w:bCs/>
          <w:sz w:val="28"/>
          <w:szCs w:val="28"/>
        </w:rPr>
        <w:t>ийской Федерации</w:t>
      </w:r>
      <w:r w:rsidR="000E7200">
        <w:rPr>
          <w:rFonts w:ascii="Times New Roman" w:hAnsi="Times New Roman" w:cs="Times New Roman"/>
          <w:bCs/>
          <w:sz w:val="28"/>
          <w:szCs w:val="28"/>
        </w:rPr>
        <w:t xml:space="preserve"> до 2025 года</w:t>
      </w:r>
      <w:r w:rsidR="009D6398">
        <w:rPr>
          <w:rFonts w:ascii="Times New Roman" w:hAnsi="Times New Roman" w:cs="Times New Roman"/>
          <w:bCs/>
          <w:sz w:val="28"/>
          <w:szCs w:val="28"/>
        </w:rPr>
        <w:t>, утвержденной У</w:t>
      </w:r>
      <w:r>
        <w:rPr>
          <w:rFonts w:ascii="Times New Roman" w:hAnsi="Times New Roman" w:cs="Times New Roman"/>
          <w:bCs/>
          <w:sz w:val="28"/>
          <w:szCs w:val="28"/>
        </w:rPr>
        <w:t xml:space="preserve">казом Президента Российской </w:t>
      </w:r>
      <w:r w:rsidRPr="00CE2C55">
        <w:rPr>
          <w:rFonts w:ascii="Times New Roman" w:hAnsi="Times New Roman" w:cs="Times New Roman"/>
          <w:bCs/>
          <w:spacing w:val="-2"/>
          <w:sz w:val="28"/>
          <w:szCs w:val="28"/>
        </w:rPr>
        <w:t>Федерации от 29.05.2020 № 344 «Об утверждении Стратегии противодействия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экстремизму в Российской Федерации до 2025 года»,</w:t>
      </w:r>
      <w:r w:rsidRPr="00FE12B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Стратегией </w:t>
      </w:r>
      <w:r w:rsidRPr="00FE12B0">
        <w:rPr>
          <w:rFonts w:ascii="Times New Roman" w:hAnsi="Times New Roman" w:cs="Times New Roman"/>
          <w:bCs/>
          <w:sz w:val="28"/>
          <w:szCs w:val="28"/>
        </w:rPr>
        <w:t xml:space="preserve">национальной безопасности Российской Федерации, утвержденной 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E12B0">
        <w:rPr>
          <w:rFonts w:ascii="Times New Roman" w:hAnsi="Times New Roman" w:cs="Times New Roman"/>
          <w:bCs/>
          <w:sz w:val="28"/>
          <w:szCs w:val="28"/>
        </w:rPr>
        <w:t>казом Президента Российской Федерации от 02.07.2021</w:t>
      </w:r>
      <w:r w:rsidR="00493BEF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>
        <w:rPr>
          <w:rFonts w:ascii="Times New Roman" w:hAnsi="Times New Roman" w:cs="Times New Roman"/>
          <w:bCs/>
          <w:sz w:val="28"/>
          <w:szCs w:val="28"/>
        </w:rPr>
        <w:t>400 «</w:t>
      </w:r>
      <w:r w:rsidRPr="00FE12B0">
        <w:rPr>
          <w:rFonts w:ascii="Times New Roman" w:hAnsi="Times New Roman" w:cs="Times New Roman"/>
          <w:bCs/>
          <w:sz w:val="28"/>
          <w:szCs w:val="28"/>
        </w:rPr>
        <w:t>О Стратегии национальной безопасности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FE12B0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Стратегией</w:t>
      </w:r>
      <w:r w:rsidRPr="00FE12B0">
        <w:rPr>
          <w:rFonts w:ascii="Times New Roman" w:hAnsi="Times New Roman" w:cs="Times New Roman"/>
          <w:bCs/>
          <w:sz w:val="28"/>
          <w:szCs w:val="28"/>
        </w:rPr>
        <w:t xml:space="preserve"> социально-экономического развития Кировской области на период до 2035 года, утвержденной распоряжением Пра</w:t>
      </w:r>
      <w:r w:rsidR="00A118FE">
        <w:rPr>
          <w:rFonts w:ascii="Times New Roman" w:hAnsi="Times New Roman" w:cs="Times New Roman"/>
          <w:bCs/>
          <w:sz w:val="28"/>
          <w:szCs w:val="28"/>
        </w:rPr>
        <w:t>вительства Кировской области от </w:t>
      </w:r>
      <w:r w:rsidRPr="00FE12B0">
        <w:rPr>
          <w:rFonts w:ascii="Times New Roman" w:hAnsi="Times New Roman" w:cs="Times New Roman"/>
          <w:bCs/>
          <w:sz w:val="28"/>
          <w:szCs w:val="28"/>
        </w:rPr>
        <w:t xml:space="preserve">28.04.2021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E12B0">
        <w:rPr>
          <w:rFonts w:ascii="Times New Roman" w:hAnsi="Times New Roman" w:cs="Times New Roman"/>
          <w:bCs/>
          <w:sz w:val="28"/>
          <w:szCs w:val="28"/>
        </w:rPr>
        <w:t xml:space="preserve"> 76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FE12B0">
        <w:rPr>
          <w:rFonts w:ascii="Times New Roman" w:hAnsi="Times New Roman" w:cs="Times New Roman"/>
          <w:bCs/>
          <w:sz w:val="28"/>
          <w:szCs w:val="28"/>
        </w:rPr>
        <w:t>Об утверждении Стратегии социально-экономического развития Кировской области на период до 2035 года</w:t>
      </w:r>
      <w:r w:rsidRPr="00CE2C55">
        <w:rPr>
          <w:rFonts w:ascii="Times New Roman" w:hAnsi="Times New Roman" w:cs="Times New Roman"/>
          <w:bCs/>
          <w:sz w:val="28"/>
          <w:szCs w:val="28"/>
        </w:rPr>
        <w:t>»</w:t>
      </w:r>
      <w:r w:rsidR="00134543" w:rsidRPr="00CE2C55">
        <w:rPr>
          <w:szCs w:val="28"/>
        </w:rPr>
        <w:t>.</w:t>
      </w:r>
    </w:p>
    <w:p w14:paraId="4B3BE002" w14:textId="77777777" w:rsidR="00E51DFD" w:rsidRPr="000E7200" w:rsidRDefault="00F25C62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04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Основной целью </w:t>
      </w:r>
      <w:r w:rsidRPr="000E7200">
        <w:rPr>
          <w:rFonts w:ascii="Times New Roman" w:hAnsi="Times New Roman" w:cs="Times New Roman"/>
          <w:bCs/>
          <w:sz w:val="28"/>
          <w:szCs w:val="28"/>
        </w:rPr>
        <w:t>Подпрограммы является</w:t>
      </w:r>
      <w:r w:rsidRPr="000E7200">
        <w:rPr>
          <w:rFonts w:ascii="Times New Roman" w:hAnsi="Times New Roman" w:cs="Times New Roman"/>
          <w:sz w:val="28"/>
          <w:szCs w:val="28"/>
        </w:rPr>
        <w:t xml:space="preserve"> предупреждение экстремистских и террористических проявлений</w:t>
      </w:r>
      <w:r w:rsidR="00035044" w:rsidRPr="000E7200">
        <w:rPr>
          <w:rFonts w:ascii="Times New Roman" w:hAnsi="Times New Roman" w:cs="Times New Roman"/>
          <w:sz w:val="28"/>
          <w:szCs w:val="28"/>
        </w:rPr>
        <w:t>.</w:t>
      </w:r>
    </w:p>
    <w:p w14:paraId="530D9806" w14:textId="77777777" w:rsidR="00E51DFD" w:rsidRPr="00A915C8" w:rsidRDefault="00F25C62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200">
        <w:rPr>
          <w:rFonts w:ascii="Times New Roman" w:hAnsi="Times New Roman" w:cs="Times New Roman"/>
          <w:sz w:val="28"/>
          <w:szCs w:val="28"/>
        </w:rPr>
        <w:t>Для достижения поставленной цели должна</w:t>
      </w:r>
      <w:r>
        <w:rPr>
          <w:rFonts w:ascii="Times New Roman" w:hAnsi="Times New Roman" w:cs="Times New Roman"/>
          <w:sz w:val="28"/>
          <w:szCs w:val="28"/>
        </w:rPr>
        <w:t xml:space="preserve"> быть решена задача </w:t>
      </w:r>
      <w:r>
        <w:rPr>
          <w:rFonts w:ascii="Times New Roman" w:hAnsi="Times New Roman" w:cs="Times New Roman"/>
          <w:sz w:val="28"/>
          <w:szCs w:val="28"/>
        </w:rPr>
        <w:br/>
      </w:r>
      <w:r w:rsidRPr="002653E7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повышению эффективности мер </w:t>
      </w:r>
      <w:r w:rsidRPr="0081491A">
        <w:rPr>
          <w:rFonts w:ascii="Times New Roman" w:hAnsi="Times New Roman" w:cs="Times New Roman"/>
          <w:sz w:val="28"/>
          <w:szCs w:val="28"/>
        </w:rPr>
        <w:t xml:space="preserve">по профилактике экстремизма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81491A">
        <w:rPr>
          <w:rFonts w:ascii="Times New Roman" w:hAnsi="Times New Roman" w:cs="Times New Roman"/>
          <w:sz w:val="28"/>
          <w:szCs w:val="28"/>
        </w:rPr>
        <w:t xml:space="preserve">и </w:t>
      </w:r>
      <w:r w:rsidRPr="00A915C8">
        <w:rPr>
          <w:rFonts w:ascii="Times New Roman" w:hAnsi="Times New Roman" w:cs="Times New Roman"/>
          <w:sz w:val="28"/>
          <w:szCs w:val="28"/>
        </w:rPr>
        <w:t>терроризма на территории Кировской области</w:t>
      </w:r>
      <w:r w:rsidR="00271BCA" w:rsidRPr="00A915C8">
        <w:rPr>
          <w:rFonts w:ascii="Times New Roman" w:hAnsi="Times New Roman" w:cs="Times New Roman"/>
          <w:sz w:val="28"/>
          <w:szCs w:val="28"/>
        </w:rPr>
        <w:t>.</w:t>
      </w:r>
    </w:p>
    <w:p w14:paraId="4B8DFC37" w14:textId="77777777" w:rsidR="00E51DFD" w:rsidRPr="00A915C8" w:rsidRDefault="00585689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5C8">
        <w:rPr>
          <w:rFonts w:ascii="Times New Roman" w:hAnsi="Times New Roman" w:cs="Times New Roman"/>
          <w:sz w:val="28"/>
          <w:szCs w:val="28"/>
        </w:rPr>
        <w:t>Целевыми показателями эффективности реализации Подпрограммы являются:</w:t>
      </w:r>
    </w:p>
    <w:p w14:paraId="2111A240" w14:textId="77777777" w:rsidR="00E51DFD" w:rsidRPr="000E7200" w:rsidRDefault="00C167FD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</w:t>
      </w:r>
      <w:r w:rsidRPr="00F60B93">
        <w:rPr>
          <w:rFonts w:ascii="Times New Roman" w:hAnsi="Times New Roman" w:cs="Times New Roman"/>
          <w:sz w:val="28"/>
          <w:szCs w:val="28"/>
        </w:rPr>
        <w:t xml:space="preserve"> выявления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7200">
        <w:rPr>
          <w:rFonts w:ascii="Times New Roman" w:hAnsi="Times New Roman" w:cs="Times New Roman"/>
          <w:sz w:val="28"/>
          <w:szCs w:val="28"/>
        </w:rPr>
        <w:t>правоохранительными органами преступлений террористического характера по отношению к 2021 году</w:t>
      </w:r>
      <w:r w:rsidR="00F60B93" w:rsidRPr="000E7200">
        <w:rPr>
          <w:rFonts w:ascii="Times New Roman" w:hAnsi="Times New Roman" w:cs="Times New Roman"/>
          <w:sz w:val="28"/>
          <w:szCs w:val="28"/>
        </w:rPr>
        <w:t>;</w:t>
      </w:r>
    </w:p>
    <w:p w14:paraId="3C8A23AD" w14:textId="77777777" w:rsidR="00E51DFD" w:rsidRPr="00E26FDE" w:rsidRDefault="00C167FD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200">
        <w:rPr>
          <w:rFonts w:ascii="Times New Roman" w:hAnsi="Times New Roman" w:cs="Times New Roman"/>
          <w:sz w:val="28"/>
          <w:szCs w:val="28"/>
        </w:rPr>
        <w:t xml:space="preserve">доля несовершеннолетних лиц от числа лиц, привлеченных </w:t>
      </w:r>
      <w:r w:rsidRPr="000E7200">
        <w:rPr>
          <w:rFonts w:ascii="Times New Roman" w:hAnsi="Times New Roman" w:cs="Times New Roman"/>
          <w:sz w:val="28"/>
          <w:szCs w:val="28"/>
        </w:rPr>
        <w:br/>
        <w:t>к уголовной ответственности за совершение 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экстремистской </w:t>
      </w:r>
      <w:r w:rsidRPr="00E26FDE">
        <w:rPr>
          <w:rFonts w:ascii="Times New Roman" w:hAnsi="Times New Roman" w:cs="Times New Roman"/>
          <w:sz w:val="28"/>
          <w:szCs w:val="28"/>
        </w:rPr>
        <w:t>направленности</w:t>
      </w:r>
      <w:r w:rsidR="00271BCA" w:rsidRPr="00E26FDE">
        <w:rPr>
          <w:rFonts w:ascii="Times New Roman" w:hAnsi="Times New Roman" w:cs="Times New Roman"/>
          <w:sz w:val="28"/>
          <w:szCs w:val="28"/>
        </w:rPr>
        <w:t>.</w:t>
      </w:r>
    </w:p>
    <w:p w14:paraId="1A87870E" w14:textId="77777777" w:rsidR="00E51DFD" w:rsidRPr="00E26FDE" w:rsidRDefault="00DD6D03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85689" w:rsidRPr="00E26FDE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585689" w:rsidRPr="00E26FDE">
        <w:rPr>
          <w:rFonts w:ascii="Times New Roman" w:hAnsi="Times New Roman" w:cs="Times New Roman"/>
          <w:sz w:val="28"/>
          <w:szCs w:val="28"/>
        </w:rPr>
        <w:t xml:space="preserve"> о целевых показателях эффективности реализации Подпрограммы приведены в прилож</w:t>
      </w:r>
      <w:r w:rsidR="0058157F" w:rsidRPr="00E26FDE">
        <w:rPr>
          <w:rFonts w:ascii="Times New Roman" w:hAnsi="Times New Roman" w:cs="Times New Roman"/>
          <w:sz w:val="28"/>
          <w:szCs w:val="28"/>
        </w:rPr>
        <w:t>ении №</w:t>
      </w:r>
      <w:r w:rsidR="000864DE" w:rsidRPr="00E26FDE">
        <w:rPr>
          <w:rFonts w:ascii="Times New Roman" w:hAnsi="Times New Roman" w:cs="Times New Roman"/>
          <w:sz w:val="28"/>
          <w:szCs w:val="28"/>
        </w:rPr>
        <w:t xml:space="preserve"> 1</w:t>
      </w:r>
      <w:r w:rsidR="008D7D96" w:rsidRPr="00E26FDE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="00585689" w:rsidRPr="00E26FDE">
        <w:rPr>
          <w:rFonts w:ascii="Times New Roman" w:hAnsi="Times New Roman" w:cs="Times New Roman"/>
          <w:sz w:val="28"/>
          <w:szCs w:val="28"/>
        </w:rPr>
        <w:t>.</w:t>
      </w:r>
    </w:p>
    <w:p w14:paraId="5C54EA71" w14:textId="77777777" w:rsidR="00E51DFD" w:rsidRPr="00E26FDE" w:rsidRDefault="00DD6D03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85689" w:rsidRPr="00E26FDE">
          <w:rPr>
            <w:rFonts w:ascii="Times New Roman" w:hAnsi="Times New Roman" w:cs="Times New Roman"/>
            <w:sz w:val="28"/>
            <w:szCs w:val="28"/>
          </w:rPr>
          <w:t>Методика</w:t>
        </w:r>
      </w:hyperlink>
      <w:r w:rsidR="00585689" w:rsidRPr="00E26FDE">
        <w:rPr>
          <w:rFonts w:ascii="Times New Roman" w:hAnsi="Times New Roman" w:cs="Times New Roman"/>
          <w:sz w:val="28"/>
          <w:szCs w:val="28"/>
        </w:rPr>
        <w:t xml:space="preserve"> расчета значений целевых показателей эффективности реализации Подпр</w:t>
      </w:r>
      <w:r w:rsidR="0058157F" w:rsidRPr="00E26FDE">
        <w:rPr>
          <w:rFonts w:ascii="Times New Roman" w:hAnsi="Times New Roman" w:cs="Times New Roman"/>
          <w:sz w:val="28"/>
          <w:szCs w:val="28"/>
        </w:rPr>
        <w:t>ограммы приведена в приложении №</w:t>
      </w:r>
      <w:r w:rsidR="00585689" w:rsidRPr="00E26FDE">
        <w:rPr>
          <w:rFonts w:ascii="Times New Roman" w:hAnsi="Times New Roman" w:cs="Times New Roman"/>
          <w:sz w:val="28"/>
          <w:szCs w:val="28"/>
        </w:rPr>
        <w:t xml:space="preserve"> 2</w:t>
      </w:r>
      <w:r w:rsidR="008D7D96" w:rsidRPr="00E26FDE">
        <w:rPr>
          <w:rFonts w:ascii="Times New Roman" w:hAnsi="Times New Roman" w:cs="Times New Roman"/>
          <w:sz w:val="28"/>
          <w:szCs w:val="28"/>
        </w:rPr>
        <w:t xml:space="preserve"> к Государственной программе</w:t>
      </w:r>
      <w:r w:rsidR="00585689" w:rsidRPr="00E26FDE">
        <w:rPr>
          <w:rFonts w:ascii="Times New Roman" w:hAnsi="Times New Roman" w:cs="Times New Roman"/>
          <w:sz w:val="28"/>
          <w:szCs w:val="28"/>
        </w:rPr>
        <w:t>.</w:t>
      </w:r>
    </w:p>
    <w:p w14:paraId="40B2E065" w14:textId="77777777" w:rsidR="00E51DFD" w:rsidRPr="00E26FDE" w:rsidRDefault="00585689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FDE">
        <w:rPr>
          <w:rFonts w:ascii="Times New Roman" w:hAnsi="Times New Roman" w:cs="Times New Roman"/>
          <w:sz w:val="28"/>
          <w:szCs w:val="28"/>
        </w:rPr>
        <w:t>Срок реали</w:t>
      </w:r>
      <w:r w:rsidR="002B1C72" w:rsidRPr="00E26FDE">
        <w:rPr>
          <w:rFonts w:ascii="Times New Roman" w:hAnsi="Times New Roman" w:cs="Times New Roman"/>
          <w:sz w:val="28"/>
          <w:szCs w:val="28"/>
        </w:rPr>
        <w:t xml:space="preserve">зации Подпрограммы: 2023 </w:t>
      </w:r>
      <w:r w:rsidR="00E26FDE" w:rsidRPr="00E26FDE">
        <w:rPr>
          <w:rFonts w:ascii="Times New Roman" w:hAnsi="Times New Roman" w:cs="Times New Roman"/>
          <w:sz w:val="28"/>
          <w:szCs w:val="28"/>
        </w:rPr>
        <w:t>–</w:t>
      </w:r>
      <w:r w:rsidR="009D01E5" w:rsidRPr="00E26FDE">
        <w:rPr>
          <w:rFonts w:ascii="Times New Roman" w:hAnsi="Times New Roman" w:cs="Times New Roman"/>
          <w:sz w:val="28"/>
          <w:szCs w:val="28"/>
        </w:rPr>
        <w:t xml:space="preserve"> 2030</w:t>
      </w:r>
      <w:r w:rsidR="00E26FDE" w:rsidRPr="00E26FDE">
        <w:rPr>
          <w:rFonts w:ascii="Times New Roman" w:hAnsi="Times New Roman" w:cs="Times New Roman"/>
          <w:sz w:val="28"/>
          <w:szCs w:val="28"/>
        </w:rPr>
        <w:t xml:space="preserve"> </w:t>
      </w:r>
      <w:r w:rsidRPr="00E26FDE">
        <w:rPr>
          <w:rFonts w:ascii="Times New Roman" w:hAnsi="Times New Roman" w:cs="Times New Roman"/>
          <w:sz w:val="28"/>
          <w:szCs w:val="28"/>
        </w:rPr>
        <w:t>годы.</w:t>
      </w:r>
    </w:p>
    <w:p w14:paraId="29575963" w14:textId="77777777" w:rsidR="00E51DFD" w:rsidRPr="00E26FDE" w:rsidRDefault="00E51DFD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0CE483" w14:textId="77777777" w:rsidR="00A118FE" w:rsidRDefault="00616B2E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6FDE">
        <w:rPr>
          <w:rFonts w:ascii="Times New Roman" w:hAnsi="Times New Roman" w:cs="Times New Roman"/>
          <w:b/>
          <w:bCs/>
          <w:sz w:val="28"/>
          <w:szCs w:val="28"/>
        </w:rPr>
        <w:t>3. Обобщенная характеристика отдельных мер</w:t>
      </w:r>
      <w:r w:rsidR="00F80883" w:rsidRPr="00E26FDE">
        <w:rPr>
          <w:rFonts w:ascii="Times New Roman" w:hAnsi="Times New Roman" w:cs="Times New Roman"/>
          <w:b/>
          <w:bCs/>
          <w:sz w:val="28"/>
          <w:szCs w:val="28"/>
        </w:rPr>
        <w:t>оприятий, проектов</w:t>
      </w:r>
      <w:r w:rsidR="00192E72" w:rsidRPr="00E26FDE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            </w:t>
      </w:r>
      <w:r w:rsidR="00F80883" w:rsidRPr="00E26FDE">
        <w:rPr>
          <w:rFonts w:ascii="Times New Roman" w:hAnsi="Times New Roman" w:cs="Times New Roman"/>
          <w:b/>
          <w:bCs/>
          <w:sz w:val="28"/>
          <w:szCs w:val="28"/>
        </w:rPr>
        <w:t xml:space="preserve"> Подпрограммы</w:t>
      </w:r>
    </w:p>
    <w:p w14:paraId="64A73C3F" w14:textId="77777777" w:rsidR="00A118FE" w:rsidRDefault="00A118FE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F21BD" w14:textId="77777777" w:rsidR="00A118FE" w:rsidRDefault="00616B2E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>На решение задачи «</w:t>
      </w:r>
      <w:r w:rsidR="00D77356" w:rsidRPr="00535974">
        <w:rPr>
          <w:rFonts w:ascii="Times New Roman" w:hAnsi="Times New Roman" w:cs="Times New Roman"/>
          <w:sz w:val="28"/>
          <w:szCs w:val="28"/>
        </w:rPr>
        <w:t>Повышение эффективности работы по профилактике экстремизма и терроризма на территории Кировской области</w:t>
      </w:r>
      <w:r w:rsidRPr="00535974">
        <w:rPr>
          <w:rFonts w:ascii="Times New Roman" w:hAnsi="Times New Roman" w:cs="Times New Roman"/>
          <w:sz w:val="28"/>
          <w:szCs w:val="28"/>
        </w:rPr>
        <w:t xml:space="preserve">» направлена реализация </w:t>
      </w:r>
      <w:r w:rsidR="00134543" w:rsidRPr="0053597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535974">
        <w:rPr>
          <w:rFonts w:ascii="Times New Roman" w:hAnsi="Times New Roman" w:cs="Times New Roman"/>
          <w:sz w:val="28"/>
          <w:szCs w:val="28"/>
        </w:rPr>
        <w:t xml:space="preserve">отдельных мероприятий: </w:t>
      </w:r>
    </w:p>
    <w:p w14:paraId="057E3C3C" w14:textId="77777777" w:rsidR="00A118FE" w:rsidRDefault="00134543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35974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1E7624" w:rsidRPr="00535974">
        <w:rPr>
          <w:rFonts w:ascii="Times New Roman" w:eastAsia="Times New Roman" w:hAnsi="Times New Roman"/>
          <w:sz w:val="28"/>
          <w:szCs w:val="28"/>
          <w:lang w:eastAsia="ru-RU"/>
        </w:rPr>
        <w:t>Организационные и предупредительные</w:t>
      </w:r>
      <w:r w:rsidR="00DE63F7" w:rsidRPr="00535974">
        <w:rPr>
          <w:rFonts w:ascii="Times New Roman" w:eastAsia="Times New Roman" w:hAnsi="Times New Roman"/>
          <w:sz w:val="28"/>
          <w:szCs w:val="28"/>
          <w:lang w:eastAsia="ru-RU"/>
        </w:rPr>
        <w:t xml:space="preserve"> мер</w:t>
      </w:r>
      <w:r w:rsidR="001E7624" w:rsidRPr="00535974">
        <w:rPr>
          <w:rFonts w:ascii="Times New Roman" w:eastAsia="Times New Roman" w:hAnsi="Times New Roman"/>
          <w:sz w:val="28"/>
          <w:szCs w:val="28"/>
          <w:lang w:eastAsia="ru-RU"/>
        </w:rPr>
        <w:t>ы, направленные</w:t>
      </w:r>
      <w:r w:rsidR="00DE63F7" w:rsidRPr="00535974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повышение результативности деятельности субъектов противодействия экстремизму и терроризму</w:t>
      </w:r>
      <w:r w:rsidRPr="00535974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651C5C" w:rsidRPr="0053597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A3408B3" w14:textId="393EB529" w:rsidR="00E720DE" w:rsidRDefault="00A118FE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5974">
        <w:rPr>
          <w:rFonts w:ascii="Times New Roman" w:hAnsi="Times New Roman" w:cs="Times New Roman"/>
          <w:bCs/>
          <w:sz w:val="28"/>
          <w:szCs w:val="28"/>
        </w:rPr>
        <w:t>«Противодействие распространению экстремизма и идеологии терроризма»;</w:t>
      </w:r>
    </w:p>
    <w:p w14:paraId="7959A9B2" w14:textId="7FD01C34" w:rsidR="00E720DE" w:rsidRDefault="00134543" w:rsidP="00504A8F">
      <w:pPr>
        <w:widowControl w:val="0"/>
        <w:pBdr>
          <w:bottom w:val="single" w:sz="4" w:space="1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974">
        <w:rPr>
          <w:rFonts w:ascii="Times New Roman" w:hAnsi="Times New Roman" w:cs="Times New Roman"/>
          <w:sz w:val="28"/>
          <w:szCs w:val="28"/>
        </w:rPr>
        <w:t>«</w:t>
      </w:r>
      <w:r w:rsidR="00F7397E" w:rsidRPr="00535974">
        <w:rPr>
          <w:rFonts w:ascii="Times New Roman" w:hAnsi="Times New Roman" w:cs="Times New Roman"/>
          <w:sz w:val="28"/>
          <w:szCs w:val="28"/>
        </w:rPr>
        <w:t>Реализация мер по повышению уровня антитеррористической защищенности потенциальных объектов</w:t>
      </w:r>
      <w:r w:rsidR="002653E7" w:rsidRPr="00535974">
        <w:rPr>
          <w:rFonts w:ascii="Times New Roman" w:hAnsi="Times New Roman" w:cs="Times New Roman"/>
          <w:sz w:val="28"/>
          <w:szCs w:val="28"/>
        </w:rPr>
        <w:t xml:space="preserve"> террористических посягательств</w:t>
      </w:r>
      <w:r w:rsidRPr="00535974">
        <w:rPr>
          <w:rFonts w:ascii="Times New Roman" w:hAnsi="Times New Roman" w:cs="Times New Roman"/>
          <w:sz w:val="28"/>
          <w:szCs w:val="28"/>
        </w:rPr>
        <w:t>»</w:t>
      </w:r>
      <w:r w:rsidR="008A53FA" w:rsidRPr="00535974">
        <w:rPr>
          <w:rFonts w:ascii="Times New Roman" w:hAnsi="Times New Roman" w:cs="Times New Roman"/>
          <w:sz w:val="28"/>
          <w:szCs w:val="28"/>
        </w:rPr>
        <w:t>.</w:t>
      </w:r>
    </w:p>
    <w:p w14:paraId="703F6582" w14:textId="77777777" w:rsidR="00E720DE" w:rsidRDefault="008A53FA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C55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3.1. В рамках реализации отдельного мероприятия </w:t>
      </w:r>
      <w:r w:rsidRPr="00CE2C55">
        <w:rPr>
          <w:rFonts w:ascii="Times New Roman" w:hAnsi="Times New Roman" w:cs="Times New Roman"/>
          <w:bCs/>
          <w:spacing w:val="-2"/>
          <w:sz w:val="28"/>
          <w:szCs w:val="28"/>
        </w:rPr>
        <w:t>«</w:t>
      </w:r>
      <w:r w:rsidR="00120199" w:rsidRPr="00CE2C55">
        <w:rPr>
          <w:rFonts w:ascii="Times New Roman" w:hAnsi="Times New Roman" w:cs="Times New Roman"/>
          <w:bCs/>
          <w:spacing w:val="-2"/>
          <w:sz w:val="28"/>
          <w:szCs w:val="28"/>
        </w:rPr>
        <w:t>О</w:t>
      </w:r>
      <w:r w:rsidR="00120199" w:rsidRPr="00CE2C55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рганизационные и </w:t>
      </w:r>
      <w:r w:rsidR="00120199" w:rsidRPr="00F4191D">
        <w:rPr>
          <w:rFonts w:ascii="Times New Roman" w:eastAsia="Times New Roman" w:hAnsi="Times New Roman"/>
          <w:sz w:val="28"/>
          <w:szCs w:val="28"/>
          <w:lang w:eastAsia="ru-RU"/>
        </w:rPr>
        <w:t>предупредительные</w:t>
      </w:r>
      <w:r w:rsidR="00DE63F7" w:rsidRPr="00F4191D">
        <w:rPr>
          <w:rFonts w:ascii="Times New Roman" w:eastAsia="Times New Roman" w:hAnsi="Times New Roman"/>
          <w:sz w:val="28"/>
          <w:szCs w:val="28"/>
          <w:lang w:eastAsia="ru-RU"/>
        </w:rPr>
        <w:t xml:space="preserve"> мер</w:t>
      </w:r>
      <w:r w:rsidR="00120199" w:rsidRPr="00F4191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CC3745" w:rsidRPr="00F4191D">
        <w:rPr>
          <w:rFonts w:ascii="Times New Roman" w:eastAsia="Times New Roman" w:hAnsi="Times New Roman"/>
          <w:sz w:val="28"/>
          <w:szCs w:val="28"/>
          <w:lang w:eastAsia="ru-RU"/>
        </w:rPr>
        <w:t>, направленные</w:t>
      </w:r>
      <w:r w:rsidR="00DE63F7" w:rsidRPr="00F4191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повышение результативности деятельности субъектов противодействия экстремизму и терроризму</w:t>
      </w:r>
      <w:r w:rsidRPr="00F4191D">
        <w:rPr>
          <w:rFonts w:ascii="Times New Roman" w:hAnsi="Times New Roman" w:cs="Times New Roman"/>
          <w:bCs/>
          <w:sz w:val="28"/>
          <w:szCs w:val="28"/>
        </w:rPr>
        <w:t>»</w:t>
      </w:r>
      <w:r w:rsidRPr="00F4191D">
        <w:rPr>
          <w:rFonts w:ascii="Times New Roman" w:hAnsi="Times New Roman" w:cs="Times New Roman"/>
          <w:sz w:val="28"/>
          <w:szCs w:val="28"/>
        </w:rPr>
        <w:t xml:space="preserve">, </w:t>
      </w:r>
      <w:r w:rsidR="008E0DEF" w:rsidRPr="00F4191D">
        <w:rPr>
          <w:rFonts w:ascii="Times New Roman" w:hAnsi="Times New Roman" w:cs="Times New Roman"/>
          <w:sz w:val="28"/>
          <w:szCs w:val="28"/>
        </w:rPr>
        <w:t>направленного на своевременное выявление причин и условий, способствующих проявлениям экстремизма и терроризма на территории Кировской области, выработку мер по их нейтрализации</w:t>
      </w:r>
      <w:r w:rsidR="00DA231D">
        <w:rPr>
          <w:rFonts w:ascii="Times New Roman" w:hAnsi="Times New Roman" w:cs="Times New Roman"/>
          <w:sz w:val="28"/>
          <w:szCs w:val="28"/>
        </w:rPr>
        <w:t>,</w:t>
      </w:r>
      <w:r w:rsidR="008E0DEF" w:rsidRPr="00F4191D">
        <w:rPr>
          <w:rFonts w:ascii="Times New Roman" w:hAnsi="Times New Roman" w:cs="Times New Roman"/>
          <w:sz w:val="28"/>
          <w:szCs w:val="28"/>
        </w:rPr>
        <w:t xml:space="preserve"> планиру</w:t>
      </w:r>
      <w:r w:rsidR="00B96A9F">
        <w:rPr>
          <w:rFonts w:ascii="Times New Roman" w:hAnsi="Times New Roman" w:cs="Times New Roman"/>
          <w:sz w:val="28"/>
          <w:szCs w:val="28"/>
        </w:rPr>
        <w:t>ю</w:t>
      </w:r>
      <w:r w:rsidR="008E0DEF" w:rsidRPr="00F4191D">
        <w:rPr>
          <w:rFonts w:ascii="Times New Roman" w:hAnsi="Times New Roman" w:cs="Times New Roman"/>
          <w:sz w:val="28"/>
          <w:szCs w:val="28"/>
        </w:rPr>
        <w:t>тся</w:t>
      </w:r>
      <w:r w:rsidRPr="00F4191D">
        <w:rPr>
          <w:rFonts w:ascii="Times New Roman" w:hAnsi="Times New Roman" w:cs="Times New Roman"/>
          <w:sz w:val="28"/>
          <w:szCs w:val="28"/>
        </w:rPr>
        <w:t>:</w:t>
      </w:r>
    </w:p>
    <w:p w14:paraId="0CD20DB8" w14:textId="77777777" w:rsidR="00E720DE" w:rsidRDefault="008E0DEF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1D">
        <w:rPr>
          <w:rFonts w:ascii="Times New Roman" w:hAnsi="Times New Roman" w:cs="Times New Roman"/>
          <w:bCs/>
          <w:sz w:val="28"/>
          <w:szCs w:val="28"/>
        </w:rPr>
        <w:t>организация и проведение мониторингов</w:t>
      </w:r>
      <w:r w:rsidRPr="00F4191D">
        <w:rPr>
          <w:sz w:val="28"/>
          <w:szCs w:val="28"/>
        </w:rPr>
        <w:t xml:space="preserve"> </w:t>
      </w:r>
      <w:r w:rsidR="00B96A9F">
        <w:rPr>
          <w:rFonts w:ascii="Times New Roman" w:hAnsi="Times New Roman" w:cs="Times New Roman"/>
          <w:sz w:val="28"/>
          <w:szCs w:val="28"/>
        </w:rPr>
        <w:t>политической и социально-</w:t>
      </w:r>
      <w:r w:rsidRPr="00F4191D">
        <w:rPr>
          <w:rFonts w:ascii="Times New Roman" w:hAnsi="Times New Roman" w:cs="Times New Roman"/>
          <w:sz w:val="28"/>
          <w:szCs w:val="28"/>
        </w:rPr>
        <w:t>экономической ситуации в регионе, оказывающ</w:t>
      </w:r>
      <w:r w:rsidR="00B96A9F">
        <w:rPr>
          <w:rFonts w:ascii="Times New Roman" w:hAnsi="Times New Roman" w:cs="Times New Roman"/>
          <w:sz w:val="28"/>
          <w:szCs w:val="28"/>
        </w:rPr>
        <w:t>ей</w:t>
      </w:r>
      <w:r w:rsidRPr="00F4191D">
        <w:rPr>
          <w:rFonts w:ascii="Times New Roman" w:hAnsi="Times New Roman" w:cs="Times New Roman"/>
          <w:sz w:val="28"/>
          <w:szCs w:val="28"/>
        </w:rPr>
        <w:t xml:space="preserve"> влияние на ситуацию</w:t>
      </w:r>
      <w:r w:rsidRPr="00F4191D">
        <w:rPr>
          <w:rFonts w:ascii="Times New Roman" w:hAnsi="Times New Roman" w:cs="Times New Roman"/>
          <w:sz w:val="28"/>
          <w:szCs w:val="28"/>
        </w:rPr>
        <w:br/>
        <w:t>в сфере противодействия экстремизму и терроризму</w:t>
      </w:r>
      <w:r w:rsidR="00512B60" w:rsidRPr="00F4191D">
        <w:rPr>
          <w:rFonts w:ascii="Times New Roman" w:hAnsi="Times New Roman" w:cs="Times New Roman"/>
          <w:sz w:val="28"/>
          <w:szCs w:val="28"/>
        </w:rPr>
        <w:t>;</w:t>
      </w:r>
    </w:p>
    <w:p w14:paraId="145D04EC" w14:textId="77777777" w:rsidR="00E720DE" w:rsidRDefault="008E0DEF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1D">
        <w:rPr>
          <w:rFonts w:ascii="Times New Roman" w:hAnsi="Times New Roman" w:cs="Times New Roman"/>
          <w:sz w:val="28"/>
          <w:szCs w:val="28"/>
        </w:rPr>
        <w:t>приобретение оборудования (средств) для проведения</w:t>
      </w:r>
      <w:r w:rsidRPr="00F4191D">
        <w:rPr>
          <w:rFonts w:ascii="Times New Roman" w:hAnsi="Times New Roman" w:cs="Times New Roman"/>
          <w:sz w:val="24"/>
          <w:szCs w:val="24"/>
        </w:rPr>
        <w:t xml:space="preserve"> </w:t>
      </w:r>
      <w:r w:rsidRPr="00F4191D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Pr="00F4191D">
        <w:rPr>
          <w:rFonts w:ascii="Times New Roman" w:hAnsi="Times New Roman" w:cs="Times New Roman"/>
          <w:sz w:val="28"/>
          <w:szCs w:val="28"/>
        </w:rPr>
        <w:br/>
        <w:t xml:space="preserve">по обеспечению правопорядка и безопасности при проведении публичных массовых, религиозных и спортивных мероприятий, выборных кампаний, пресечения экстремистских проявлений, выявления в сети </w:t>
      </w:r>
      <w:r w:rsidR="00B96A9F">
        <w:rPr>
          <w:rFonts w:ascii="Times New Roman" w:hAnsi="Times New Roman" w:cs="Times New Roman"/>
          <w:sz w:val="28"/>
          <w:szCs w:val="28"/>
        </w:rPr>
        <w:t>«</w:t>
      </w:r>
      <w:r w:rsidRPr="00F4191D">
        <w:rPr>
          <w:rFonts w:ascii="Times New Roman" w:hAnsi="Times New Roman" w:cs="Times New Roman"/>
          <w:sz w:val="28"/>
          <w:szCs w:val="28"/>
        </w:rPr>
        <w:t>Интернет</w:t>
      </w:r>
      <w:r w:rsidR="00B96A9F">
        <w:rPr>
          <w:rFonts w:ascii="Times New Roman" w:hAnsi="Times New Roman" w:cs="Times New Roman"/>
          <w:sz w:val="28"/>
          <w:szCs w:val="28"/>
        </w:rPr>
        <w:t>»</w:t>
      </w:r>
      <w:r w:rsidRPr="00F4191D">
        <w:rPr>
          <w:rFonts w:ascii="Times New Roman" w:hAnsi="Times New Roman" w:cs="Times New Roman"/>
          <w:sz w:val="28"/>
          <w:szCs w:val="28"/>
        </w:rPr>
        <w:t xml:space="preserve"> материалов террористического и экстремистского содержания</w:t>
      </w:r>
      <w:r w:rsidR="00512B60" w:rsidRPr="00F4191D">
        <w:rPr>
          <w:rFonts w:ascii="Times New Roman" w:hAnsi="Times New Roman" w:cs="Times New Roman"/>
          <w:sz w:val="28"/>
          <w:szCs w:val="28"/>
        </w:rPr>
        <w:t>;</w:t>
      </w:r>
    </w:p>
    <w:p w14:paraId="5FD46E81" w14:textId="77777777" w:rsidR="00E720DE" w:rsidRDefault="008E0DEF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1D">
        <w:rPr>
          <w:rFonts w:ascii="Times New Roman" w:hAnsi="Times New Roman" w:cs="Times New Roman"/>
          <w:sz w:val="28"/>
          <w:szCs w:val="28"/>
        </w:rPr>
        <w:t>принятие мер, препятствующих образованию этнических анклавов</w:t>
      </w:r>
      <w:r w:rsidR="007F1A91" w:rsidRPr="00F4191D">
        <w:rPr>
          <w:rFonts w:ascii="Times New Roman" w:hAnsi="Times New Roman" w:cs="Times New Roman"/>
          <w:sz w:val="28"/>
          <w:szCs w:val="28"/>
        </w:rPr>
        <w:t>;</w:t>
      </w:r>
    </w:p>
    <w:p w14:paraId="43C40A7B" w14:textId="77777777" w:rsidR="00E720DE" w:rsidRDefault="008E0DEF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91D">
        <w:rPr>
          <w:rFonts w:ascii="Times New Roman" w:hAnsi="Times New Roman" w:cs="Times New Roman"/>
          <w:sz w:val="28"/>
          <w:szCs w:val="28"/>
        </w:rPr>
        <w:t>проведение среди несовершеннолетних и молодежи социологических опросов и исследований на предмет радикальных и экстремистских взглядов;</w:t>
      </w:r>
    </w:p>
    <w:p w14:paraId="0D459151" w14:textId="77777777" w:rsidR="00E720DE" w:rsidRDefault="008E0DEF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привлечение к деятельности кибердружин студентов образовательных организаций и их обучение для</w:t>
      </w:r>
      <w:r w:rsidRPr="001C0375">
        <w:rPr>
          <w:rFonts w:eastAsia="Calibri"/>
          <w:sz w:val="28"/>
          <w:szCs w:val="28"/>
        </w:rPr>
        <w:t xml:space="preserve"> </w:t>
      </w:r>
      <w:r w:rsidRPr="004611F2">
        <w:rPr>
          <w:rFonts w:ascii="Times New Roman" w:eastAsia="Calibri" w:hAnsi="Times New Roman" w:cs="Times New Roman"/>
          <w:sz w:val="28"/>
          <w:szCs w:val="28"/>
        </w:rPr>
        <w:t xml:space="preserve">выявления в сети </w:t>
      </w:r>
      <w:r w:rsidR="00B96A9F">
        <w:rPr>
          <w:rFonts w:ascii="Times New Roman" w:eastAsia="Calibri" w:hAnsi="Times New Roman" w:cs="Times New Roman"/>
          <w:sz w:val="28"/>
          <w:szCs w:val="28"/>
        </w:rPr>
        <w:t>«</w:t>
      </w:r>
      <w:r w:rsidRPr="004611F2"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B96A9F">
        <w:rPr>
          <w:rFonts w:ascii="Times New Roman" w:eastAsia="Calibri" w:hAnsi="Times New Roman" w:cs="Times New Roman"/>
          <w:sz w:val="28"/>
          <w:szCs w:val="28"/>
        </w:rPr>
        <w:t>»</w:t>
      </w:r>
      <w:r w:rsidRPr="004611F2">
        <w:rPr>
          <w:rFonts w:ascii="Times New Roman" w:eastAsia="Calibri" w:hAnsi="Times New Roman" w:cs="Times New Roman"/>
          <w:sz w:val="28"/>
          <w:szCs w:val="28"/>
        </w:rPr>
        <w:t xml:space="preserve"> информации, </w:t>
      </w:r>
      <w:r w:rsidRPr="00CE2C55">
        <w:rPr>
          <w:rFonts w:ascii="Times New Roman" w:eastAsia="Calibri" w:hAnsi="Times New Roman" w:cs="Times New Roman"/>
          <w:spacing w:val="-4"/>
          <w:sz w:val="28"/>
          <w:szCs w:val="28"/>
        </w:rPr>
        <w:t>причиняющей вред здоровью и (или) развитию детей и молодежи, содержащей</w:t>
      </w:r>
      <w:r w:rsidRPr="004611F2">
        <w:rPr>
          <w:rFonts w:ascii="Times New Roman" w:eastAsia="Calibri" w:hAnsi="Times New Roman" w:cs="Times New Roman"/>
          <w:sz w:val="28"/>
          <w:szCs w:val="28"/>
        </w:rPr>
        <w:t xml:space="preserve"> экстремистские материалы и признаки призывов к самоубийству, а также пропагандирующей употребление психоактивных веществ</w:t>
      </w:r>
      <w:r w:rsidR="00746746" w:rsidRPr="00F04D0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97DB62" w14:textId="77777777" w:rsidR="00E720DE" w:rsidRDefault="008A53FA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D0A">
        <w:rPr>
          <w:rFonts w:ascii="Times New Roman" w:hAnsi="Times New Roman" w:cs="Times New Roman"/>
          <w:sz w:val="28"/>
          <w:szCs w:val="28"/>
        </w:rPr>
        <w:t>3.</w:t>
      </w:r>
      <w:r w:rsidR="00963EC8" w:rsidRPr="00F04D0A">
        <w:rPr>
          <w:rFonts w:ascii="Times New Roman" w:hAnsi="Times New Roman" w:cs="Times New Roman"/>
          <w:sz w:val="28"/>
          <w:szCs w:val="28"/>
        </w:rPr>
        <w:t>2</w:t>
      </w:r>
      <w:r w:rsidRPr="00F04D0A">
        <w:rPr>
          <w:rFonts w:ascii="Times New Roman" w:hAnsi="Times New Roman" w:cs="Times New Roman"/>
          <w:sz w:val="28"/>
          <w:szCs w:val="28"/>
        </w:rPr>
        <w:t xml:space="preserve">. </w:t>
      </w:r>
      <w:r w:rsidR="009757FB" w:rsidRPr="00F04D0A">
        <w:rPr>
          <w:rFonts w:ascii="Times New Roman" w:hAnsi="Times New Roman" w:cs="Times New Roman"/>
          <w:sz w:val="28"/>
          <w:szCs w:val="28"/>
        </w:rPr>
        <w:t xml:space="preserve">В рамках реализации отдельного мероприятия </w:t>
      </w:r>
      <w:r w:rsidR="009757FB" w:rsidRPr="00F04D0A">
        <w:rPr>
          <w:rFonts w:ascii="Times New Roman" w:hAnsi="Times New Roman" w:cs="Times New Roman"/>
          <w:bCs/>
          <w:sz w:val="28"/>
          <w:szCs w:val="28"/>
        </w:rPr>
        <w:t>«Противодействие распространению экстремизма и идеологии терроризма»</w:t>
      </w:r>
      <w:r w:rsidR="009757FB" w:rsidRPr="00F04D0A">
        <w:rPr>
          <w:rFonts w:ascii="Times New Roman" w:hAnsi="Times New Roman" w:cs="Times New Roman"/>
          <w:sz w:val="28"/>
          <w:szCs w:val="28"/>
        </w:rPr>
        <w:t xml:space="preserve">, направленного </w:t>
      </w:r>
      <w:r w:rsidR="009757FB" w:rsidRPr="00F04D0A">
        <w:rPr>
          <w:rFonts w:ascii="Times New Roman" w:hAnsi="Times New Roman" w:cs="Times New Roman"/>
          <w:sz w:val="28"/>
          <w:szCs w:val="28"/>
        </w:rPr>
        <w:br/>
        <w:t>на снижение радикализации населения Кировской области, планиру</w:t>
      </w:r>
      <w:r w:rsidR="00F04D0A" w:rsidRPr="00F04D0A">
        <w:rPr>
          <w:rFonts w:ascii="Times New Roman" w:hAnsi="Times New Roman" w:cs="Times New Roman"/>
          <w:sz w:val="28"/>
          <w:szCs w:val="28"/>
        </w:rPr>
        <w:t>ю</w:t>
      </w:r>
      <w:r w:rsidR="009757FB" w:rsidRPr="00F04D0A">
        <w:rPr>
          <w:rFonts w:ascii="Times New Roman" w:hAnsi="Times New Roman" w:cs="Times New Roman"/>
          <w:sz w:val="28"/>
          <w:szCs w:val="28"/>
        </w:rPr>
        <w:t>тся</w:t>
      </w:r>
      <w:r w:rsidRPr="00F04D0A">
        <w:rPr>
          <w:rFonts w:ascii="Times New Roman" w:hAnsi="Times New Roman" w:cs="Times New Roman"/>
          <w:sz w:val="28"/>
          <w:szCs w:val="28"/>
        </w:rPr>
        <w:t>:</w:t>
      </w:r>
    </w:p>
    <w:p w14:paraId="69DC4880" w14:textId="13C7FCA5" w:rsidR="00391609" w:rsidRDefault="009757FB" w:rsidP="00E720DE">
      <w:pPr>
        <w:widowControl w:val="0"/>
        <w:pBdr>
          <w:bottom w:val="single" w:sz="4" w:space="0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мероприятий, направленных на пресечение распространения </w:t>
      </w:r>
      <w:r w:rsidRPr="00DA231D">
        <w:rPr>
          <w:rFonts w:ascii="Times New Roman" w:hAnsi="Times New Roman" w:cs="Times New Roman"/>
          <w:sz w:val="28"/>
          <w:szCs w:val="28"/>
        </w:rPr>
        <w:t>экстремистск</w:t>
      </w:r>
      <w:r w:rsidR="00E720DE">
        <w:rPr>
          <w:rFonts w:ascii="Times New Roman" w:hAnsi="Times New Roman" w:cs="Times New Roman"/>
          <w:sz w:val="28"/>
          <w:szCs w:val="28"/>
        </w:rPr>
        <w:t>их</w:t>
      </w:r>
      <w:r w:rsidRPr="00DA231D">
        <w:rPr>
          <w:rFonts w:ascii="Times New Roman" w:hAnsi="Times New Roman" w:cs="Times New Roman"/>
          <w:sz w:val="28"/>
          <w:szCs w:val="28"/>
        </w:rPr>
        <w:t xml:space="preserve"> иде</w:t>
      </w:r>
      <w:r w:rsidR="00E720DE">
        <w:rPr>
          <w:rFonts w:ascii="Times New Roman" w:hAnsi="Times New Roman" w:cs="Times New Roman"/>
          <w:sz w:val="28"/>
          <w:szCs w:val="28"/>
        </w:rPr>
        <w:t>й</w:t>
      </w:r>
      <w:r w:rsidRPr="00BB6276">
        <w:rPr>
          <w:rFonts w:ascii="Times New Roman" w:hAnsi="Times New Roman" w:cs="Times New Roman"/>
          <w:sz w:val="28"/>
          <w:szCs w:val="28"/>
        </w:rPr>
        <w:t xml:space="preserve"> и идеологии терроризма </w:t>
      </w:r>
      <w:r w:rsidRPr="00BB6276">
        <w:rPr>
          <w:rFonts w:ascii="Times New Roman" w:hAnsi="Times New Roman" w:cs="Times New Roman"/>
          <w:sz w:val="28"/>
          <w:szCs w:val="28"/>
        </w:rPr>
        <w:br/>
        <w:t xml:space="preserve">в информационно-коммуникационных сетях, включая сеть </w:t>
      </w:r>
      <w:r w:rsidR="00BB6276" w:rsidRPr="00BB6276">
        <w:rPr>
          <w:rFonts w:ascii="Times New Roman" w:hAnsi="Times New Roman" w:cs="Times New Roman"/>
          <w:sz w:val="28"/>
          <w:szCs w:val="28"/>
        </w:rPr>
        <w:t>«</w:t>
      </w:r>
      <w:r w:rsidRPr="00BB6276">
        <w:rPr>
          <w:rFonts w:ascii="Times New Roman" w:hAnsi="Times New Roman" w:cs="Times New Roman"/>
          <w:sz w:val="28"/>
          <w:szCs w:val="28"/>
        </w:rPr>
        <w:t>Интернет</w:t>
      </w:r>
      <w:r w:rsidR="00BB6276" w:rsidRPr="00BB6276">
        <w:rPr>
          <w:rFonts w:ascii="Times New Roman" w:hAnsi="Times New Roman" w:cs="Times New Roman"/>
          <w:sz w:val="28"/>
          <w:szCs w:val="28"/>
        </w:rPr>
        <w:t>»</w:t>
      </w:r>
      <w:r w:rsidR="001456E9" w:rsidRPr="00BB6276">
        <w:rPr>
          <w:rFonts w:ascii="Times New Roman" w:hAnsi="Times New Roman" w:cs="Times New Roman"/>
          <w:sz w:val="28"/>
          <w:szCs w:val="28"/>
        </w:rPr>
        <w:t>;</w:t>
      </w:r>
    </w:p>
    <w:p w14:paraId="42D64219" w14:textId="77777777" w:rsidR="00391609" w:rsidRDefault="009757FB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мероприятий, в том числе с участием институтов гражданского общества, направленных на формирование</w:t>
      </w:r>
      <w:r w:rsidR="000B6AF6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  <w:r w:rsidRPr="00A50D98">
        <w:rPr>
          <w:rFonts w:ascii="Times New Roman" w:hAnsi="Times New Roman"/>
          <w:bCs/>
          <w:sz w:val="28"/>
          <w:szCs w:val="28"/>
          <w:lang w:eastAsia="ru-RU"/>
        </w:rPr>
        <w:t xml:space="preserve">у населения Кировской 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неприятия </w:t>
      </w:r>
      <w:r w:rsidR="000B6AF6">
        <w:rPr>
          <w:rFonts w:ascii="Times New Roman" w:hAnsi="Times New Roman"/>
          <w:bCs/>
          <w:sz w:val="28"/>
          <w:szCs w:val="28"/>
          <w:lang w:eastAsia="ru-RU"/>
        </w:rPr>
        <w:t xml:space="preserve">экстремистских идей 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идеологии терроризма, </w:t>
      </w:r>
      <w:r>
        <w:rPr>
          <w:rFonts w:ascii="Times New Roman" w:hAnsi="Times New Roman" w:cs="Times New Roman"/>
          <w:sz w:val="28"/>
          <w:szCs w:val="28"/>
        </w:rPr>
        <w:lastRenderedPageBreak/>
        <w:t>на предупреждение</w:t>
      </w:r>
      <w:r w:rsidRPr="00B53559">
        <w:rPr>
          <w:rFonts w:ascii="Times New Roman" w:hAnsi="Times New Roman" w:cs="Times New Roman"/>
          <w:sz w:val="28"/>
          <w:szCs w:val="28"/>
        </w:rPr>
        <w:t xml:space="preserve"> правонарушений и преступлений</w:t>
      </w:r>
      <w:r>
        <w:rPr>
          <w:rFonts w:ascii="Times New Roman" w:hAnsi="Times New Roman" w:cs="Times New Roman"/>
          <w:sz w:val="28"/>
          <w:szCs w:val="28"/>
        </w:rPr>
        <w:t>, совершенных</w:t>
      </w:r>
      <w:r w:rsidRPr="00B53559">
        <w:rPr>
          <w:rFonts w:ascii="Times New Roman" w:hAnsi="Times New Roman" w:cs="Times New Roman"/>
          <w:sz w:val="28"/>
          <w:szCs w:val="28"/>
        </w:rPr>
        <w:t xml:space="preserve"> на религиоз</w:t>
      </w:r>
      <w:r>
        <w:rPr>
          <w:rFonts w:ascii="Times New Roman" w:hAnsi="Times New Roman" w:cs="Times New Roman"/>
          <w:sz w:val="28"/>
          <w:szCs w:val="28"/>
        </w:rPr>
        <w:t>ной, межнациональной почве, на предупреждение экстремистских проявлений при проведении публичных, массовых мероприяти</w:t>
      </w:r>
      <w:r w:rsidRPr="00084FBA">
        <w:rPr>
          <w:rFonts w:ascii="Times New Roman" w:hAnsi="Times New Roman" w:cs="Times New Roman"/>
          <w:sz w:val="28"/>
          <w:szCs w:val="28"/>
        </w:rPr>
        <w:t>й</w:t>
      </w:r>
      <w:r w:rsidR="002F3AC6" w:rsidRPr="00084FBA">
        <w:rPr>
          <w:rFonts w:ascii="Times New Roman" w:hAnsi="Times New Roman" w:cs="Times New Roman"/>
          <w:sz w:val="28"/>
          <w:szCs w:val="28"/>
        </w:rPr>
        <w:t>;</w:t>
      </w:r>
    </w:p>
    <w:p w14:paraId="30B28CA1" w14:textId="77777777" w:rsidR="00391609" w:rsidRDefault="008D6AA1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адресной профилактической работы с лицами, наиболее подверженными влиянию </w:t>
      </w:r>
      <w:r w:rsidR="000B6AF6">
        <w:rPr>
          <w:rFonts w:ascii="Times New Roman" w:hAnsi="Times New Roman"/>
          <w:bCs/>
          <w:sz w:val="28"/>
          <w:szCs w:val="28"/>
          <w:lang w:eastAsia="ru-RU"/>
        </w:rPr>
        <w:t>экстремистских идей и идеологии терроризма</w:t>
      </w:r>
      <w:r>
        <w:rPr>
          <w:rFonts w:ascii="Times New Roman" w:hAnsi="Times New Roman" w:cs="Times New Roman"/>
          <w:sz w:val="28"/>
          <w:szCs w:val="28"/>
        </w:rPr>
        <w:t xml:space="preserve"> (подростк</w:t>
      </w:r>
      <w:r w:rsidR="000B6AF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и молодежь</w:t>
      </w:r>
      <w:r w:rsidR="000B6AF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, мигрант</w:t>
      </w:r>
      <w:r w:rsidR="000B6AF6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>, осужденны</w:t>
      </w:r>
      <w:r w:rsidR="000B6AF6">
        <w:rPr>
          <w:rFonts w:ascii="Times New Roman" w:hAnsi="Times New Roman" w:cs="Times New Roman"/>
          <w:sz w:val="28"/>
          <w:szCs w:val="28"/>
        </w:rPr>
        <w:t>ми</w:t>
      </w:r>
      <w:r w:rsidRPr="007F1420">
        <w:rPr>
          <w:rFonts w:ascii="Times New Roman" w:hAnsi="Times New Roman" w:cs="Times New Roman"/>
          <w:sz w:val="28"/>
          <w:szCs w:val="28"/>
        </w:rPr>
        <w:t>, лица</w:t>
      </w:r>
      <w:r w:rsidR="000B6AF6">
        <w:rPr>
          <w:rFonts w:ascii="Times New Roman" w:hAnsi="Times New Roman" w:cs="Times New Roman"/>
          <w:sz w:val="28"/>
          <w:szCs w:val="28"/>
        </w:rPr>
        <w:t>ми</w:t>
      </w:r>
      <w:r w:rsidRPr="007F1420">
        <w:rPr>
          <w:rFonts w:ascii="Times New Roman" w:hAnsi="Times New Roman" w:cs="Times New Roman"/>
          <w:sz w:val="28"/>
          <w:szCs w:val="28"/>
        </w:rPr>
        <w:t>, привлеченны</w:t>
      </w:r>
      <w:r w:rsidR="000B6AF6">
        <w:rPr>
          <w:rFonts w:ascii="Times New Roman" w:hAnsi="Times New Roman" w:cs="Times New Roman"/>
          <w:sz w:val="28"/>
          <w:szCs w:val="28"/>
        </w:rPr>
        <w:t>ми</w:t>
      </w:r>
      <w:r w:rsidRPr="007F1420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за совершение правонарушений экстремистской </w:t>
      </w:r>
      <w:r w:rsidR="000B6AF6">
        <w:rPr>
          <w:rFonts w:ascii="Times New Roman" w:hAnsi="Times New Roman" w:cs="Times New Roman"/>
          <w:sz w:val="28"/>
          <w:szCs w:val="28"/>
        </w:rPr>
        <w:t xml:space="preserve">и террористической </w:t>
      </w:r>
      <w:r w:rsidRPr="007F1420">
        <w:rPr>
          <w:rFonts w:ascii="Times New Roman" w:hAnsi="Times New Roman" w:cs="Times New Roman"/>
          <w:sz w:val="28"/>
          <w:szCs w:val="28"/>
        </w:rPr>
        <w:t>направленности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1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="000B6AF6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, члены которых подверглись </w:t>
      </w:r>
      <w:r w:rsidRPr="007F1420">
        <w:rPr>
          <w:rFonts w:ascii="Times New Roman" w:hAnsi="Times New Roman" w:cs="Times New Roman"/>
          <w:sz w:val="28"/>
          <w:szCs w:val="28"/>
        </w:rPr>
        <w:t xml:space="preserve">воздействию </w:t>
      </w:r>
      <w:r w:rsidR="000B6AF6">
        <w:rPr>
          <w:rFonts w:ascii="Times New Roman" w:hAnsi="Times New Roman"/>
          <w:bCs/>
          <w:sz w:val="28"/>
          <w:szCs w:val="28"/>
          <w:lang w:eastAsia="ru-RU"/>
        </w:rPr>
        <w:t>экстремистских идей и идеологии терроризма</w:t>
      </w:r>
      <w:r w:rsidRPr="007F1420">
        <w:rPr>
          <w:rFonts w:ascii="Times New Roman" w:hAnsi="Times New Roman" w:cs="Times New Roman"/>
          <w:sz w:val="28"/>
          <w:szCs w:val="28"/>
        </w:rPr>
        <w:t>, а также лица</w:t>
      </w:r>
      <w:r w:rsidR="000B6AF6">
        <w:rPr>
          <w:rFonts w:ascii="Times New Roman" w:hAnsi="Times New Roman" w:cs="Times New Roman"/>
          <w:sz w:val="28"/>
          <w:szCs w:val="28"/>
        </w:rPr>
        <w:t>ми</w:t>
      </w:r>
      <w:r w:rsidRPr="007F1420">
        <w:rPr>
          <w:rFonts w:ascii="Times New Roman" w:hAnsi="Times New Roman" w:cs="Times New Roman"/>
          <w:sz w:val="28"/>
          <w:szCs w:val="28"/>
        </w:rPr>
        <w:t xml:space="preserve"> из ближайшего круга их </w:t>
      </w:r>
      <w:r w:rsidRPr="00626BA9">
        <w:rPr>
          <w:rFonts w:ascii="Times New Roman" w:hAnsi="Times New Roman" w:cs="Times New Roman"/>
          <w:sz w:val="28"/>
          <w:szCs w:val="28"/>
        </w:rPr>
        <w:t>общения</w:t>
      </w:r>
      <w:r w:rsidR="00626BA9" w:rsidRPr="00626BA9">
        <w:rPr>
          <w:rFonts w:ascii="Times New Roman" w:hAnsi="Times New Roman" w:cs="Times New Roman"/>
          <w:sz w:val="28"/>
          <w:szCs w:val="28"/>
        </w:rPr>
        <w:t>)</w:t>
      </w:r>
      <w:r w:rsidR="00B53559" w:rsidRPr="00626BA9">
        <w:rPr>
          <w:rFonts w:ascii="Times New Roman" w:hAnsi="Times New Roman" w:cs="Times New Roman"/>
          <w:sz w:val="28"/>
          <w:szCs w:val="28"/>
        </w:rPr>
        <w:t>;</w:t>
      </w:r>
      <w:r w:rsidR="001D02EC" w:rsidRPr="00D02961">
        <w:rPr>
          <w:color w:val="FF0000"/>
        </w:rPr>
        <w:t xml:space="preserve"> </w:t>
      </w:r>
    </w:p>
    <w:p w14:paraId="4CC9C445" w14:textId="77777777" w:rsidR="00391609" w:rsidRDefault="008D6AA1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C26">
        <w:rPr>
          <w:rFonts w:ascii="Times New Roman" w:hAnsi="Times New Roman" w:cs="Times New Roman"/>
          <w:spacing w:val="-2"/>
          <w:sz w:val="28"/>
          <w:szCs w:val="28"/>
        </w:rPr>
        <w:t>разработка и проведение мероприятий, направленных на выявление лиц,</w:t>
      </w:r>
      <w:r w:rsidRPr="003A5D36">
        <w:rPr>
          <w:rFonts w:ascii="Times New Roman" w:hAnsi="Times New Roman" w:cs="Times New Roman"/>
          <w:sz w:val="24"/>
          <w:szCs w:val="24"/>
        </w:rPr>
        <w:t xml:space="preserve"> </w:t>
      </w:r>
      <w:r w:rsidRPr="003A5D36">
        <w:rPr>
          <w:rFonts w:ascii="Times New Roman" w:hAnsi="Times New Roman" w:cs="Times New Roman"/>
          <w:sz w:val="28"/>
          <w:szCs w:val="28"/>
        </w:rPr>
        <w:t xml:space="preserve">организаций или объединений, которые могут быть причастны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3A5D36">
        <w:rPr>
          <w:rFonts w:ascii="Times New Roman" w:hAnsi="Times New Roman" w:cs="Times New Roman"/>
          <w:sz w:val="28"/>
          <w:szCs w:val="28"/>
        </w:rPr>
        <w:t xml:space="preserve">к подготовке правонарушений и преступлений экстремистского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3A5D36">
        <w:rPr>
          <w:rFonts w:ascii="Times New Roman" w:hAnsi="Times New Roman" w:cs="Times New Roman"/>
          <w:sz w:val="28"/>
          <w:szCs w:val="28"/>
        </w:rPr>
        <w:t>и террористического характера или оказывают финансовую или иную поддержку экстремистам и террористическим организациям</w:t>
      </w:r>
      <w:r w:rsidR="00746746" w:rsidRPr="00084FBA">
        <w:rPr>
          <w:rFonts w:ascii="Times New Roman" w:hAnsi="Times New Roman" w:cs="Times New Roman"/>
          <w:sz w:val="28"/>
          <w:szCs w:val="28"/>
        </w:rPr>
        <w:t>;</w:t>
      </w:r>
    </w:p>
    <w:p w14:paraId="737B655A" w14:textId="77777777" w:rsidR="00391609" w:rsidRDefault="008D6AA1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распространение информационных материалов, пропагандирующих неприятие идеологии экстремизма и терроризма, материалов о негативных последствиях совершения преступлений террористической и экстремист</w:t>
      </w:r>
      <w:r w:rsidR="000B6AF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 направленности</w:t>
      </w:r>
      <w:r w:rsidR="002F3AC6" w:rsidRPr="00391609">
        <w:rPr>
          <w:rFonts w:ascii="Times New Roman" w:hAnsi="Times New Roman" w:cs="Times New Roman"/>
          <w:sz w:val="28"/>
          <w:szCs w:val="28"/>
        </w:rPr>
        <w:t>.</w:t>
      </w:r>
    </w:p>
    <w:p w14:paraId="5FEC292D" w14:textId="33851A95" w:rsidR="00391609" w:rsidRDefault="00106E57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F12">
        <w:rPr>
          <w:rFonts w:ascii="Times New Roman" w:hAnsi="Times New Roman" w:cs="Times New Roman"/>
          <w:sz w:val="28"/>
          <w:szCs w:val="28"/>
        </w:rPr>
        <w:t xml:space="preserve">3.3. В рамках реализации отдельного мероприятия </w:t>
      </w:r>
      <w:r w:rsidRPr="005E0F12">
        <w:rPr>
          <w:rFonts w:ascii="Times New Roman" w:hAnsi="Times New Roman" w:cs="Times New Roman"/>
          <w:bCs/>
          <w:sz w:val="28"/>
          <w:szCs w:val="28"/>
        </w:rPr>
        <w:t>«</w:t>
      </w:r>
      <w:r w:rsidRPr="005E0F12">
        <w:rPr>
          <w:rFonts w:ascii="Times New Roman" w:hAnsi="Times New Roman" w:cs="Times New Roman"/>
          <w:sz w:val="28"/>
          <w:szCs w:val="28"/>
        </w:rPr>
        <w:t xml:space="preserve">Реализация мер по повышению уровня антитеррористической защищенности потенциальных объектов террористических посягательств», направленного на усиление антитеррористической защищенности потенциальных объектов </w:t>
      </w:r>
      <w:r w:rsidR="00504A8F">
        <w:rPr>
          <w:rFonts w:ascii="Times New Roman" w:hAnsi="Times New Roman" w:cs="Times New Roman"/>
          <w:sz w:val="28"/>
          <w:szCs w:val="28"/>
        </w:rPr>
        <w:t xml:space="preserve">террористических </w:t>
      </w:r>
      <w:r w:rsidR="00FD098F">
        <w:rPr>
          <w:rFonts w:ascii="Times New Roman" w:hAnsi="Times New Roman" w:cs="Times New Roman"/>
          <w:sz w:val="28"/>
          <w:szCs w:val="28"/>
        </w:rPr>
        <w:t>посягательств, планируе</w:t>
      </w:r>
      <w:r w:rsidRPr="005E0F12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FD098F" w:rsidRPr="00FD0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48A61" w14:textId="77777777" w:rsidR="00391609" w:rsidRDefault="00FD098F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F12">
        <w:rPr>
          <w:rFonts w:ascii="Times New Roman" w:hAnsi="Times New Roman" w:cs="Times New Roman"/>
          <w:sz w:val="28"/>
          <w:szCs w:val="28"/>
        </w:rPr>
        <w:t>координация деятельности муниципальных антитеррористических комиссий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FD09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199AD34" w14:textId="77777777" w:rsidR="00AF42E5" w:rsidRDefault="00FD098F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04">
        <w:rPr>
          <w:rFonts w:ascii="Times New Roman" w:hAnsi="Times New Roman" w:cs="Times New Roman"/>
          <w:sz w:val="28"/>
          <w:szCs w:val="28"/>
        </w:rPr>
        <w:t>координация деятельности органов исполнительной власти Кировской</w:t>
      </w:r>
      <w:r w:rsidRPr="00FD098F">
        <w:rPr>
          <w:rFonts w:ascii="Times New Roman" w:hAnsi="Times New Roman" w:cs="Times New Roman"/>
          <w:sz w:val="28"/>
          <w:szCs w:val="28"/>
        </w:rPr>
        <w:t xml:space="preserve"> </w:t>
      </w:r>
      <w:r w:rsidRPr="00E87204">
        <w:rPr>
          <w:rFonts w:ascii="Times New Roman" w:hAnsi="Times New Roman" w:cs="Times New Roman"/>
          <w:sz w:val="28"/>
          <w:szCs w:val="28"/>
        </w:rPr>
        <w:t>области и органов местного самоуправления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образований</w:t>
      </w:r>
      <w:r w:rsidR="00BB1C6F">
        <w:rPr>
          <w:rFonts w:ascii="Times New Roman" w:hAnsi="Times New Roman" w:cs="Times New Roman"/>
          <w:sz w:val="28"/>
          <w:szCs w:val="28"/>
        </w:rPr>
        <w:t xml:space="preserve"> </w:t>
      </w:r>
      <w:r w:rsidR="00B3199C" w:rsidRPr="00E87204">
        <w:rPr>
          <w:rFonts w:ascii="Times New Roman" w:hAnsi="Times New Roman" w:cs="Times New Roman"/>
          <w:sz w:val="28"/>
          <w:szCs w:val="28"/>
        </w:rPr>
        <w:t>Кировской области по укреплению инженерно-технической оснащенности (установк</w:t>
      </w:r>
      <w:r w:rsidR="00A118FE">
        <w:rPr>
          <w:rFonts w:ascii="Times New Roman" w:hAnsi="Times New Roman" w:cs="Times New Roman"/>
          <w:sz w:val="28"/>
          <w:szCs w:val="28"/>
        </w:rPr>
        <w:t>е</w:t>
      </w:r>
      <w:r w:rsidR="00B3199C" w:rsidRPr="00E87204">
        <w:rPr>
          <w:rFonts w:ascii="Times New Roman" w:hAnsi="Times New Roman" w:cs="Times New Roman"/>
          <w:sz w:val="28"/>
          <w:szCs w:val="28"/>
        </w:rPr>
        <w:t xml:space="preserve"> (модернизаци</w:t>
      </w:r>
      <w:r w:rsidR="00A118FE">
        <w:rPr>
          <w:rFonts w:ascii="Times New Roman" w:hAnsi="Times New Roman" w:cs="Times New Roman"/>
          <w:sz w:val="28"/>
          <w:szCs w:val="28"/>
        </w:rPr>
        <w:t>и</w:t>
      </w:r>
      <w:r w:rsidR="00B3199C" w:rsidRPr="00E87204">
        <w:rPr>
          <w:rFonts w:ascii="Times New Roman" w:hAnsi="Times New Roman" w:cs="Times New Roman"/>
          <w:sz w:val="28"/>
          <w:szCs w:val="28"/>
        </w:rPr>
        <w:t xml:space="preserve">) систем видеонаблюдения и охранной сигнализации на подведомственных им объектах транспорта, спорта, </w:t>
      </w:r>
      <w:r w:rsidR="00B3199C" w:rsidRPr="00E87204">
        <w:rPr>
          <w:rFonts w:ascii="Times New Roman" w:hAnsi="Times New Roman" w:cs="Times New Roman"/>
          <w:sz w:val="28"/>
          <w:szCs w:val="28"/>
        </w:rPr>
        <w:lastRenderedPageBreak/>
        <w:t>культуры, здравоохранения, образования и других объектах);</w:t>
      </w:r>
    </w:p>
    <w:p w14:paraId="5BFA1C73" w14:textId="3B5A8C92" w:rsidR="00AF42E5" w:rsidRDefault="00B3199C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04">
        <w:rPr>
          <w:rFonts w:ascii="Times New Roman" w:hAnsi="Times New Roman" w:cs="Times New Roman"/>
          <w:sz w:val="28"/>
          <w:szCs w:val="28"/>
        </w:rPr>
        <w:t xml:space="preserve">проведение обследований на объектах особой важности, повышенной опасности, инфраструктуры </w:t>
      </w:r>
      <w:r w:rsidR="00A118FE">
        <w:rPr>
          <w:rFonts w:ascii="Times New Roman" w:hAnsi="Times New Roman" w:cs="Times New Roman"/>
          <w:sz w:val="28"/>
          <w:szCs w:val="28"/>
        </w:rPr>
        <w:t xml:space="preserve">и </w:t>
      </w:r>
      <w:r w:rsidR="00A118FE" w:rsidRPr="00E87204">
        <w:rPr>
          <w:rFonts w:ascii="Times New Roman" w:hAnsi="Times New Roman" w:cs="Times New Roman"/>
          <w:sz w:val="28"/>
          <w:szCs w:val="28"/>
        </w:rPr>
        <w:t xml:space="preserve">жизнеобеспечения </w:t>
      </w:r>
      <w:r w:rsidRPr="00E87204">
        <w:rPr>
          <w:rFonts w:ascii="Times New Roman" w:hAnsi="Times New Roman" w:cs="Times New Roman"/>
          <w:sz w:val="28"/>
          <w:szCs w:val="28"/>
        </w:rPr>
        <w:t>и в местах с массовым пребыванием людей;</w:t>
      </w:r>
    </w:p>
    <w:p w14:paraId="01783568" w14:textId="77777777" w:rsidR="00AF42E5" w:rsidRDefault="00B3199C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04">
        <w:rPr>
          <w:rFonts w:ascii="Times New Roman" w:hAnsi="Times New Roman" w:cs="Times New Roman"/>
          <w:sz w:val="28"/>
          <w:szCs w:val="28"/>
        </w:rPr>
        <w:t xml:space="preserve">ведение перечня объектов особой важности, повышенной опасности, инфраструктуры и жизнеобеспечения, </w:t>
      </w:r>
      <w:r w:rsidR="00A118FE">
        <w:rPr>
          <w:rFonts w:ascii="Times New Roman" w:hAnsi="Times New Roman" w:cs="Times New Roman"/>
          <w:sz w:val="28"/>
          <w:szCs w:val="28"/>
        </w:rPr>
        <w:t xml:space="preserve">мест </w:t>
      </w:r>
      <w:r w:rsidRPr="00E87204">
        <w:rPr>
          <w:rFonts w:ascii="Times New Roman" w:hAnsi="Times New Roman" w:cs="Times New Roman"/>
          <w:sz w:val="28"/>
          <w:szCs w:val="28"/>
        </w:rPr>
        <w:t>массового пребывания людей на территории Кировской области.</w:t>
      </w:r>
    </w:p>
    <w:p w14:paraId="16A4EF73" w14:textId="77777777" w:rsidR="00AF42E5" w:rsidRDefault="00AF42E5" w:rsidP="00E720DE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EFE9A4" w14:textId="77777777" w:rsidR="00AF42E5" w:rsidRDefault="00B3199C" w:rsidP="00E31FB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7204">
        <w:rPr>
          <w:rFonts w:ascii="Times New Roman" w:hAnsi="Times New Roman" w:cs="Times New Roman"/>
          <w:b/>
          <w:sz w:val="28"/>
          <w:szCs w:val="28"/>
        </w:rPr>
        <w:t>4. Ресурсное обеспечение Подпрограммы</w:t>
      </w:r>
    </w:p>
    <w:p w14:paraId="17DE66D2" w14:textId="77777777" w:rsidR="00AF42E5" w:rsidRDefault="00AF42E5" w:rsidP="00D01033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9A6250" w14:textId="57B6AF2C" w:rsidR="00AF42E5" w:rsidRDefault="00B3199C" w:rsidP="009C0068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04">
        <w:rPr>
          <w:rFonts w:ascii="Times New Roman" w:hAnsi="Times New Roman" w:cs="Times New Roman"/>
          <w:sz w:val="28"/>
          <w:szCs w:val="28"/>
        </w:rPr>
        <w:t>Объем финансирования Подпрограммы за счет средств о</w:t>
      </w:r>
      <w:r w:rsidR="004F023E">
        <w:rPr>
          <w:rFonts w:ascii="Times New Roman" w:hAnsi="Times New Roman" w:cs="Times New Roman"/>
          <w:sz w:val="28"/>
          <w:szCs w:val="28"/>
        </w:rPr>
        <w:t xml:space="preserve">бластного бюджета </w:t>
      </w:r>
      <w:r w:rsidR="00BE4097">
        <w:rPr>
          <w:rFonts w:ascii="Times New Roman" w:hAnsi="Times New Roman" w:cs="Times New Roman"/>
          <w:sz w:val="28"/>
          <w:szCs w:val="28"/>
        </w:rPr>
        <w:t xml:space="preserve">является прогнозным и </w:t>
      </w:r>
      <w:r w:rsidR="004F023E">
        <w:rPr>
          <w:rFonts w:ascii="Times New Roman" w:hAnsi="Times New Roman" w:cs="Times New Roman"/>
          <w:sz w:val="28"/>
          <w:szCs w:val="28"/>
        </w:rPr>
        <w:t>составляет 47 </w:t>
      </w:r>
      <w:r w:rsidRPr="00E87204">
        <w:rPr>
          <w:rFonts w:ascii="Times New Roman" w:hAnsi="Times New Roman" w:cs="Times New Roman"/>
          <w:sz w:val="28"/>
          <w:szCs w:val="28"/>
        </w:rPr>
        <w:t>664,00 тыс. рублей</w:t>
      </w:r>
      <w:r w:rsidR="00103D7E">
        <w:rPr>
          <w:rFonts w:ascii="Times New Roman" w:hAnsi="Times New Roman" w:cs="Times New Roman"/>
          <w:sz w:val="28"/>
          <w:szCs w:val="28"/>
        </w:rPr>
        <w:t>.</w:t>
      </w:r>
      <w:r w:rsidR="00BE4097">
        <w:rPr>
          <w:rFonts w:ascii="Times New Roman" w:hAnsi="Times New Roman" w:cs="Times New Roman"/>
          <w:sz w:val="28"/>
          <w:szCs w:val="28"/>
        </w:rPr>
        <w:t xml:space="preserve"> Возможность финансирования мероприятий Подпрограммы определяется в ходе исполнения </w:t>
      </w:r>
      <w:r w:rsidR="0025651D">
        <w:rPr>
          <w:rFonts w:ascii="Times New Roman" w:hAnsi="Times New Roman" w:cs="Times New Roman"/>
          <w:sz w:val="28"/>
          <w:szCs w:val="28"/>
        </w:rPr>
        <w:t>областного</w:t>
      </w:r>
      <w:r w:rsidR="00BE4097">
        <w:rPr>
          <w:rFonts w:ascii="Times New Roman" w:hAnsi="Times New Roman" w:cs="Times New Roman"/>
          <w:sz w:val="28"/>
          <w:szCs w:val="28"/>
        </w:rPr>
        <w:t xml:space="preserve"> бюджета на соответствующий год.</w:t>
      </w:r>
    </w:p>
    <w:p w14:paraId="2E13AE31" w14:textId="77777777" w:rsidR="00AF42E5" w:rsidRDefault="00B3199C" w:rsidP="009C0068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04">
        <w:rPr>
          <w:rFonts w:ascii="Times New Roman" w:hAnsi="Times New Roman" w:cs="Times New Roman"/>
          <w:sz w:val="28"/>
          <w:szCs w:val="28"/>
        </w:rPr>
        <w:t xml:space="preserve">Объем ежегодных расходов, связанных с финансовым обеспечением </w:t>
      </w:r>
      <w:r w:rsidRPr="00A13C26">
        <w:rPr>
          <w:rFonts w:ascii="Times New Roman" w:hAnsi="Times New Roman" w:cs="Times New Roman"/>
          <w:spacing w:val="-2"/>
          <w:sz w:val="28"/>
          <w:szCs w:val="28"/>
        </w:rPr>
        <w:t>Подпрограммы за счет средств областного бюджета, устанавливается законом</w:t>
      </w:r>
      <w:r w:rsidRPr="00E87204">
        <w:rPr>
          <w:rFonts w:ascii="Times New Roman" w:hAnsi="Times New Roman" w:cs="Times New Roman"/>
          <w:sz w:val="28"/>
          <w:szCs w:val="28"/>
        </w:rPr>
        <w:t xml:space="preserve"> Кировской области об областном бюджете на очередной фи</w:t>
      </w:r>
      <w:r w:rsidR="00A118FE">
        <w:rPr>
          <w:rFonts w:ascii="Times New Roman" w:hAnsi="Times New Roman" w:cs="Times New Roman"/>
          <w:sz w:val="28"/>
          <w:szCs w:val="28"/>
        </w:rPr>
        <w:t xml:space="preserve">нансовый год </w:t>
      </w:r>
      <w:r w:rsidR="00BB1C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18FE">
        <w:rPr>
          <w:rFonts w:ascii="Times New Roman" w:hAnsi="Times New Roman" w:cs="Times New Roman"/>
          <w:sz w:val="28"/>
          <w:szCs w:val="28"/>
        </w:rPr>
        <w:t>и плановый период.</w:t>
      </w:r>
    </w:p>
    <w:p w14:paraId="7B4724C5" w14:textId="77777777" w:rsidR="00AF42E5" w:rsidRDefault="00B3199C" w:rsidP="009C0068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04">
        <w:rPr>
          <w:rFonts w:ascii="Times New Roman" w:hAnsi="Times New Roman" w:cs="Times New Roman"/>
          <w:sz w:val="28"/>
          <w:szCs w:val="28"/>
        </w:rPr>
        <w:t xml:space="preserve">Ресурсное обеспечение реализации Подпрограммы представлено </w:t>
      </w:r>
      <w:r w:rsidR="00BB1C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87204">
        <w:rPr>
          <w:rFonts w:ascii="Times New Roman" w:hAnsi="Times New Roman" w:cs="Times New Roman"/>
          <w:sz w:val="28"/>
          <w:szCs w:val="28"/>
        </w:rPr>
        <w:t>в приложении № 7 к Государственной программе.</w:t>
      </w:r>
    </w:p>
    <w:p w14:paraId="624F21F0" w14:textId="780554EA" w:rsidR="00AF42E5" w:rsidRDefault="00AF42E5" w:rsidP="009C0068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</w:t>
      </w:r>
    </w:p>
    <w:p w14:paraId="03989B17" w14:textId="77777777" w:rsidR="00151DDB" w:rsidRPr="009C0068" w:rsidRDefault="00151DDB" w:rsidP="009C0068">
      <w:pPr>
        <w:widowControl w:val="0"/>
        <w:pBdr>
          <w:bottom w:val="single" w:sz="4" w:space="3" w:color="FFFFFF"/>
        </w:pBdr>
        <w:tabs>
          <w:tab w:val="left" w:pos="954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90"/>
        <w:gridCol w:w="987"/>
        <w:gridCol w:w="851"/>
        <w:gridCol w:w="718"/>
        <w:gridCol w:w="681"/>
        <w:gridCol w:w="853"/>
        <w:gridCol w:w="852"/>
        <w:gridCol w:w="853"/>
        <w:gridCol w:w="852"/>
        <w:gridCol w:w="719"/>
      </w:tblGrid>
      <w:tr w:rsidR="000C2054" w:rsidRPr="00E23ACC" w14:paraId="78D8DF37" w14:textId="77777777" w:rsidTr="00E31FB3">
        <w:trPr>
          <w:trHeight w:val="131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63F710" w14:textId="1A26EC9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Направление</w:t>
            </w:r>
            <w:r w:rsidRPr="00E23A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финансирования</w:t>
            </w:r>
          </w:p>
        </w:tc>
        <w:tc>
          <w:tcPr>
            <w:tcW w:w="736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0A0118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Подпрограммы в 2023 − 2030 годах (тыс. рублей)</w:t>
            </w:r>
          </w:p>
        </w:tc>
      </w:tr>
      <w:tr w:rsidR="000C2054" w:rsidRPr="00E23ACC" w14:paraId="7DCE899A" w14:textId="77777777" w:rsidTr="00E31FB3">
        <w:trPr>
          <w:trHeight w:val="102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F83798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798A5F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BE5BA5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0C2054" w:rsidRPr="00E23ACC" w14:paraId="7A01B0E9" w14:textId="77777777" w:rsidTr="00E31FB3">
        <w:trPr>
          <w:trHeight w:val="102"/>
        </w:trPr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81CFC7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0D08CB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72531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AB3A7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C20A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F890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67AC3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6B80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CD1D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1B38B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</w:tr>
      <w:tr w:rsidR="000C2054" w:rsidRPr="00E23ACC" w14:paraId="5A346A9F" w14:textId="77777777" w:rsidTr="00E31FB3">
        <w:trPr>
          <w:trHeight w:val="143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DD8C" w14:textId="77777777" w:rsidR="00865CEB" w:rsidRPr="00E23ACC" w:rsidRDefault="00865CEB" w:rsidP="00E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Подпрограмма – 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03EC" w14:textId="77777777" w:rsidR="00865CEB" w:rsidRPr="00E23ACC" w:rsidRDefault="00865CEB" w:rsidP="006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47 664,00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5A30" w14:textId="77777777" w:rsidR="00865CEB" w:rsidRPr="00E23ACC" w:rsidRDefault="00865CEB" w:rsidP="006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5 888,00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BB2E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5 908,00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A215" w14:textId="77777777" w:rsidR="00865CEB" w:rsidRPr="00E23ACC" w:rsidRDefault="00865CEB" w:rsidP="002B132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5 928,00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FFAF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5 948,00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A062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5 968,00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B833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5 988,00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6C3F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6 008,00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8022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6 028,00</w:t>
            </w:r>
          </w:p>
        </w:tc>
      </w:tr>
      <w:tr w:rsidR="000C2054" w:rsidRPr="00E23ACC" w14:paraId="07179B65" w14:textId="77777777" w:rsidTr="00E31FB3">
        <w:trPr>
          <w:trHeight w:val="202"/>
        </w:trPr>
        <w:tc>
          <w:tcPr>
            <w:tcW w:w="935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4089" w14:textId="77777777" w:rsidR="000C2054" w:rsidRPr="00E23ACC" w:rsidRDefault="000C2054" w:rsidP="00E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  <w:lang w:eastAsia="ru-RU"/>
              </w:rPr>
              <w:t>в том числе:</w:t>
            </w:r>
          </w:p>
        </w:tc>
      </w:tr>
      <w:tr w:rsidR="000C2054" w:rsidRPr="00E23ACC" w14:paraId="3AB84162" w14:textId="77777777" w:rsidTr="00E31FB3">
        <w:trPr>
          <w:trHeight w:val="136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11A14" w14:textId="77777777" w:rsidR="00865CEB" w:rsidRPr="00E23ACC" w:rsidRDefault="00865CEB" w:rsidP="00E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pacing w:val="-6"/>
                <w:sz w:val="16"/>
                <w:szCs w:val="16"/>
                <w:lang w:eastAsia="ru-RU"/>
              </w:rPr>
              <w:t>капитальные вложения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476F" w14:textId="77777777" w:rsidR="00865CEB" w:rsidRPr="00E23ACC" w:rsidRDefault="00865CEB" w:rsidP="006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  <w:r w:rsid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384</w:t>
            </w:r>
            <w:r w:rsid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42D1" w14:textId="77777777" w:rsidR="00865CEB" w:rsidRPr="00E23ACC" w:rsidRDefault="00865CEB" w:rsidP="006B19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2F6E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7131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43A8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8296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8665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7242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3633" w14:textId="77777777" w:rsidR="00865CEB" w:rsidRPr="00E23ACC" w:rsidRDefault="00865CEB" w:rsidP="006B193E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5 048,00</w:t>
            </w:r>
          </w:p>
        </w:tc>
      </w:tr>
      <w:tr w:rsidR="000C2054" w:rsidRPr="00E23ACC" w14:paraId="3717DE9F" w14:textId="77777777" w:rsidTr="00E31FB3">
        <w:trPr>
          <w:trHeight w:val="72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13EF" w14:textId="77777777" w:rsidR="00865CEB" w:rsidRPr="00E23ACC" w:rsidRDefault="00865CEB" w:rsidP="00E23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8EAB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 w:rsid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280</w:t>
            </w:r>
            <w:r w:rsid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BFD99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E1B9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5BE2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DD9AD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7CE3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815C3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B913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E293" w14:textId="77777777" w:rsidR="00865CEB" w:rsidRPr="00E23ACC" w:rsidRDefault="00865CEB" w:rsidP="00E23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E23A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980</w:t>
            </w:r>
            <w:r w:rsidR="002B13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,00</w:t>
            </w:r>
          </w:p>
        </w:tc>
      </w:tr>
    </w:tbl>
    <w:p w14:paraId="2D5A7F24" w14:textId="77777777" w:rsidR="00AF42E5" w:rsidRDefault="00AF42E5" w:rsidP="00A24D9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CCE89E1" w14:textId="77777777" w:rsidR="00E720DE" w:rsidRDefault="00E720DE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79B3BC1" w14:textId="77777777" w:rsidR="00E31FB3" w:rsidRDefault="00E31FB3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9502D02" w14:textId="77777777" w:rsidR="00E31FB3" w:rsidRDefault="00E31FB3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9CA6C0B" w14:textId="77777777" w:rsidR="00E31FB3" w:rsidRDefault="00E31FB3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59FAEF2" w14:textId="77777777" w:rsidR="00E31FB3" w:rsidRDefault="00E31FB3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76E83461" w14:textId="77777777" w:rsidR="00DA2120" w:rsidRDefault="00DA2120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52E704A" w14:textId="77777777" w:rsidR="00DA2120" w:rsidRDefault="00DA2120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19694E3" w14:textId="77777777" w:rsidR="00DA2120" w:rsidRDefault="00DA2120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28DA7F50" w14:textId="77777777" w:rsidR="00DA2120" w:rsidRDefault="00DA2120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F8C364C" w14:textId="1BCF868C" w:rsidR="007375CD" w:rsidRPr="00636436" w:rsidRDefault="007375CD" w:rsidP="00A24D94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6436">
        <w:rPr>
          <w:rFonts w:ascii="Times New Roman" w:hAnsi="Times New Roman" w:cs="Times New Roman"/>
          <w:sz w:val="28"/>
          <w:szCs w:val="28"/>
        </w:rPr>
        <w:lastRenderedPageBreak/>
        <w:t xml:space="preserve">5. Анализ рисков реализации Подпрограммы и </w:t>
      </w:r>
      <w:r w:rsidR="00715BD9" w:rsidRPr="00636436">
        <w:rPr>
          <w:rFonts w:ascii="Times New Roman" w:hAnsi="Times New Roman" w:cs="Times New Roman"/>
          <w:sz w:val="28"/>
          <w:szCs w:val="28"/>
        </w:rPr>
        <w:t>описание мер</w:t>
      </w:r>
      <w:r w:rsidR="00715BD9" w:rsidRPr="00636436">
        <w:rPr>
          <w:rFonts w:ascii="Times New Roman" w:hAnsi="Times New Roman" w:cs="Times New Roman"/>
          <w:sz w:val="28"/>
          <w:szCs w:val="28"/>
        </w:rPr>
        <w:br/>
        <w:t xml:space="preserve">               управления рисками</w:t>
      </w:r>
    </w:p>
    <w:p w14:paraId="510BE2F1" w14:textId="77777777" w:rsidR="007375CD" w:rsidRPr="00AB72F3" w:rsidRDefault="007375CD" w:rsidP="00893C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744"/>
      </w:tblGrid>
      <w:tr w:rsidR="00636436" w:rsidRPr="00636436" w14:paraId="3C72B120" w14:textId="77777777" w:rsidTr="00CB58B0">
        <w:trPr>
          <w:trHeight w:val="2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0F84" w14:textId="77777777" w:rsidR="007375CD" w:rsidRPr="00636436" w:rsidRDefault="007375CD" w:rsidP="00A2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Негативный фактор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1E3C" w14:textId="77777777" w:rsidR="007375CD" w:rsidRPr="00636436" w:rsidRDefault="007375CD" w:rsidP="00A24D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Способы минимизации рисков</w:t>
            </w:r>
          </w:p>
        </w:tc>
      </w:tr>
      <w:tr w:rsidR="00636436" w:rsidRPr="00636436" w14:paraId="3D9AB51D" w14:textId="77777777" w:rsidTr="002653E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DD7D" w14:textId="77777777" w:rsidR="007375CD" w:rsidRPr="00636436" w:rsidRDefault="007375CD" w:rsidP="00A24D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Внутренние риски</w:t>
            </w:r>
          </w:p>
        </w:tc>
      </w:tr>
      <w:tr w:rsidR="00636436" w:rsidRPr="00636436" w14:paraId="0846A7C7" w14:textId="77777777" w:rsidTr="00A24D9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F5EB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Низкая исполнительская дисциплина ответственного исполнителя, соиспол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нителей Подпрограммы</w:t>
            </w:r>
          </w:p>
        </w:tc>
        <w:tc>
          <w:tcPr>
            <w:tcW w:w="4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3727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планирование хода реализации Подпрограммы;</w:t>
            </w:r>
          </w:p>
          <w:p w14:paraId="23ED9389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мониторинг выполнения мероприятий Подпрограммы;</w:t>
            </w:r>
          </w:p>
          <w:p w14:paraId="6C41A35E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своевременная актуализация ежегод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ных планов реализации Государ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ственной программы, в том числе корректировка состава и сроков исполнения мероприятий Подпрог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раммы</w:t>
            </w:r>
          </w:p>
          <w:p w14:paraId="2D253A9F" w14:textId="77777777" w:rsidR="004D51C1" w:rsidRPr="00636436" w:rsidRDefault="004D51C1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36436" w:rsidRPr="00636436" w14:paraId="5061A921" w14:textId="77777777" w:rsidTr="00A24D9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31BF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Несвоевременность разработки, согла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сования и принятия документов, обеспечивающих выполнение мероп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риятий Подпрограммы</w:t>
            </w:r>
          </w:p>
        </w:tc>
        <w:tc>
          <w:tcPr>
            <w:tcW w:w="4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42590" w14:textId="77777777" w:rsidR="007375CD" w:rsidRPr="00636436" w:rsidRDefault="007375CD" w:rsidP="00B865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436" w:rsidRPr="00636436" w14:paraId="55A42D2B" w14:textId="77777777" w:rsidTr="00A24D9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2A15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Недостаточная оперативность при корректировке плана реализации Подпрограммы при наступлении внешних рисков реализации Подпрограммы</w:t>
            </w:r>
          </w:p>
        </w:tc>
        <w:tc>
          <w:tcPr>
            <w:tcW w:w="4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5253" w14:textId="77777777" w:rsidR="007375CD" w:rsidRPr="00636436" w:rsidRDefault="007375CD" w:rsidP="00B865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436" w:rsidRPr="00636436" w14:paraId="5357C091" w14:textId="77777777" w:rsidTr="002653E7"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9D7F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Внешние риски</w:t>
            </w:r>
          </w:p>
        </w:tc>
      </w:tr>
      <w:tr w:rsidR="00636436" w:rsidRPr="00636436" w14:paraId="3FCCCFB8" w14:textId="77777777" w:rsidTr="00A24D9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53B0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Изменение экономической обстановки</w:t>
            </w:r>
          </w:p>
        </w:tc>
        <w:tc>
          <w:tcPr>
            <w:tcW w:w="4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E7F0D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в течение всего срока выполнения Подпрограммы монито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ринга и прогнозирования текущих тенденций в сфере реализации Подпрограммы и при необходимости актуализация плана реализации Подпрограммы</w:t>
            </w:r>
          </w:p>
        </w:tc>
      </w:tr>
      <w:tr w:rsidR="00636436" w:rsidRPr="00636436" w14:paraId="6A55433C" w14:textId="77777777" w:rsidTr="00A24D9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8FF3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Изменение законодательства и правоприменительной практики; возникновение дестабилизирующих общественных процессов</w:t>
            </w:r>
          </w:p>
        </w:tc>
        <w:tc>
          <w:tcPr>
            <w:tcW w:w="4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2968" w14:textId="77777777" w:rsidR="007375CD" w:rsidRPr="00636436" w:rsidRDefault="007375CD" w:rsidP="00B8656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36436" w:rsidRPr="00636436" w14:paraId="0EA72FE7" w14:textId="77777777" w:rsidTr="00A24D94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476F" w14:textId="77777777" w:rsidR="007375CD" w:rsidRPr="00636436" w:rsidRDefault="00715BD9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Финансово-экономический риск –</w:t>
            </w:r>
            <w:r w:rsidR="007375CD" w:rsidRPr="00636436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умень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7375C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шение финансирования мероприятий Подпрограммы за счет средств областного бюджета, что не позволит выполнить задачи Подпрограммы и негативно скажется на достижении ее целей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6A15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экономического анализа использования ресурсов Подпрограм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мы, определение приоритетных мероприятий;</w:t>
            </w:r>
          </w:p>
          <w:p w14:paraId="49D86BAA" w14:textId="77777777" w:rsidR="007375CD" w:rsidRPr="00636436" w:rsidRDefault="007375CD" w:rsidP="00B8656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своевременное принятие управлен</w:t>
            </w:r>
            <w:r w:rsidR="00AF0AFD"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Pr="006364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ческих решений о более эффективном использовании средств и ресурсов Подпрограммы</w:t>
            </w:r>
          </w:p>
        </w:tc>
      </w:tr>
    </w:tbl>
    <w:p w14:paraId="770D7B60" w14:textId="77777777" w:rsidR="00AF42E5" w:rsidRDefault="00AF42E5" w:rsidP="00AF42E5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02B657F1" w14:textId="7D1EF45E" w:rsidR="007375CD" w:rsidRPr="00636436" w:rsidRDefault="007375CD" w:rsidP="00AF42E5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36436">
        <w:rPr>
          <w:rFonts w:ascii="Times New Roman" w:hAnsi="Times New Roman" w:cs="Times New Roman"/>
          <w:sz w:val="28"/>
          <w:szCs w:val="28"/>
        </w:rPr>
        <w:t xml:space="preserve">6. Участие муниципальных образований Кировской области </w:t>
      </w:r>
      <w:r w:rsidR="0041614D" w:rsidRPr="00636436">
        <w:rPr>
          <w:rFonts w:ascii="Times New Roman" w:hAnsi="Times New Roman" w:cs="Times New Roman"/>
          <w:sz w:val="28"/>
          <w:szCs w:val="28"/>
        </w:rPr>
        <w:br/>
      </w:r>
      <w:r w:rsidR="002F7BC4" w:rsidRPr="00636436">
        <w:rPr>
          <w:rFonts w:ascii="Times New Roman" w:hAnsi="Times New Roman" w:cs="Times New Roman"/>
          <w:sz w:val="28"/>
          <w:szCs w:val="28"/>
        </w:rPr>
        <w:t xml:space="preserve">               в реализации Подпрограммы</w:t>
      </w:r>
    </w:p>
    <w:p w14:paraId="2858794A" w14:textId="77777777" w:rsidR="00853466" w:rsidRPr="00636436" w:rsidRDefault="00853466" w:rsidP="00A24D94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531E353" w14:textId="77777777" w:rsidR="0041614D" w:rsidRDefault="004225D7" w:rsidP="00084F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436">
        <w:rPr>
          <w:rFonts w:ascii="Times New Roman" w:hAnsi="Times New Roman" w:cs="Times New Roman"/>
          <w:sz w:val="28"/>
          <w:szCs w:val="28"/>
        </w:rPr>
        <w:t>М</w:t>
      </w:r>
      <w:r w:rsidR="007375CD" w:rsidRPr="00636436">
        <w:rPr>
          <w:rFonts w:ascii="Times New Roman" w:hAnsi="Times New Roman" w:cs="Times New Roman"/>
          <w:sz w:val="28"/>
          <w:szCs w:val="28"/>
        </w:rPr>
        <w:t>униципальны</w:t>
      </w:r>
      <w:r w:rsidRPr="00636436">
        <w:rPr>
          <w:rFonts w:ascii="Times New Roman" w:hAnsi="Times New Roman" w:cs="Times New Roman"/>
          <w:sz w:val="28"/>
          <w:szCs w:val="28"/>
        </w:rPr>
        <w:t>е образования</w:t>
      </w:r>
      <w:r w:rsidR="007375CD" w:rsidRPr="00636436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Pr="00636436">
        <w:rPr>
          <w:rFonts w:ascii="Times New Roman" w:hAnsi="Times New Roman" w:cs="Times New Roman"/>
          <w:sz w:val="28"/>
          <w:szCs w:val="28"/>
        </w:rPr>
        <w:t>п</w:t>
      </w:r>
      <w:r w:rsidR="00202602" w:rsidRPr="00636436">
        <w:rPr>
          <w:rFonts w:ascii="Times New Roman" w:hAnsi="Times New Roman" w:cs="Times New Roman"/>
          <w:sz w:val="28"/>
          <w:szCs w:val="28"/>
        </w:rPr>
        <w:t>ринимают</w:t>
      </w:r>
      <w:r w:rsidRPr="00636436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02602" w:rsidRPr="00636436">
        <w:rPr>
          <w:rFonts w:ascii="Times New Roman" w:hAnsi="Times New Roman" w:cs="Times New Roman"/>
          <w:sz w:val="28"/>
          <w:szCs w:val="28"/>
        </w:rPr>
        <w:br/>
        <w:t xml:space="preserve">по согласованию </w:t>
      </w:r>
      <w:r w:rsidRPr="00636436">
        <w:rPr>
          <w:rFonts w:ascii="Times New Roman" w:hAnsi="Times New Roman" w:cs="Times New Roman"/>
          <w:sz w:val="28"/>
          <w:szCs w:val="28"/>
        </w:rPr>
        <w:t xml:space="preserve">в реализации отдельных мероприятий </w:t>
      </w:r>
      <w:r w:rsidR="0041614D" w:rsidRPr="0063643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1614D" w:rsidRPr="00636436">
        <w:rPr>
          <w:rFonts w:ascii="Times New Roman" w:hAnsi="Times New Roman" w:cs="Times New Roman"/>
          <w:bCs/>
          <w:sz w:val="28"/>
          <w:szCs w:val="28"/>
        </w:rPr>
        <w:t xml:space="preserve">Противодействие </w:t>
      </w:r>
      <w:r w:rsidR="0041614D" w:rsidRPr="0063643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распространению экстремизма и идеологии терроризма» и </w:t>
      </w:r>
      <w:r w:rsidR="0041614D" w:rsidRPr="00636436">
        <w:rPr>
          <w:rFonts w:ascii="Times New Roman" w:hAnsi="Times New Roman" w:cs="Times New Roman"/>
          <w:sz w:val="28"/>
          <w:szCs w:val="28"/>
        </w:rPr>
        <w:t>«Реализация мер по повышению уровня антитеррористической защищенности потенциальных объектов террористических посягательств</w:t>
      </w:r>
      <w:r w:rsidR="00B176FB" w:rsidRPr="00636436">
        <w:rPr>
          <w:rFonts w:ascii="Times New Roman" w:hAnsi="Times New Roman" w:cs="Times New Roman"/>
          <w:sz w:val="28"/>
          <w:szCs w:val="28"/>
        </w:rPr>
        <w:t>»</w:t>
      </w:r>
      <w:r w:rsidR="0041614D" w:rsidRPr="00636436">
        <w:rPr>
          <w:rFonts w:ascii="Times New Roman" w:hAnsi="Times New Roman" w:cs="Times New Roman"/>
          <w:sz w:val="28"/>
          <w:szCs w:val="28"/>
        </w:rPr>
        <w:t>.</w:t>
      </w:r>
    </w:p>
    <w:p w14:paraId="45EAD705" w14:textId="77777777" w:rsidR="009D7035" w:rsidRPr="00636436" w:rsidRDefault="009D7035" w:rsidP="00746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7BBEC" w14:textId="1630E5B4" w:rsidR="007375CD" w:rsidRPr="00636436" w:rsidRDefault="007375CD" w:rsidP="0074674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D7035">
        <w:rPr>
          <w:rFonts w:ascii="Times New Roman" w:hAnsi="Times New Roman" w:cs="Times New Roman"/>
          <w:sz w:val="28"/>
          <w:szCs w:val="28"/>
        </w:rPr>
        <w:t>7</w:t>
      </w:r>
      <w:r w:rsidR="00746746" w:rsidRPr="009D7035">
        <w:rPr>
          <w:sz w:val="28"/>
          <w:szCs w:val="28"/>
        </w:rPr>
        <w:t>.</w:t>
      </w:r>
      <w:r w:rsidR="00746746" w:rsidRPr="00636436">
        <w:rPr>
          <w:sz w:val="28"/>
          <w:szCs w:val="28"/>
        </w:rPr>
        <w:t xml:space="preserve"> </w:t>
      </w:r>
      <w:r w:rsidRPr="00636436">
        <w:rPr>
          <w:rFonts w:ascii="Times New Roman" w:hAnsi="Times New Roman" w:cs="Times New Roman"/>
          <w:sz w:val="28"/>
          <w:szCs w:val="28"/>
        </w:rPr>
        <w:t>Участие акционерных обществ, созданных с участием Кировской</w:t>
      </w:r>
      <w:r w:rsidR="00746746" w:rsidRPr="00636436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636436">
        <w:rPr>
          <w:rFonts w:ascii="Times New Roman" w:hAnsi="Times New Roman" w:cs="Times New Roman"/>
          <w:sz w:val="28"/>
          <w:szCs w:val="28"/>
        </w:rPr>
        <w:t xml:space="preserve"> области, общественных, научных и иных организаций, а также</w:t>
      </w:r>
      <w:r w:rsidR="00746746" w:rsidRPr="00636436"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Pr="00636436">
        <w:rPr>
          <w:rFonts w:ascii="Times New Roman" w:hAnsi="Times New Roman" w:cs="Times New Roman"/>
          <w:sz w:val="28"/>
          <w:szCs w:val="28"/>
        </w:rPr>
        <w:t xml:space="preserve"> государственных внебюджетных ф</w:t>
      </w:r>
      <w:r w:rsidR="00746746" w:rsidRPr="00636436">
        <w:rPr>
          <w:rFonts w:ascii="Times New Roman" w:hAnsi="Times New Roman" w:cs="Times New Roman"/>
          <w:sz w:val="28"/>
          <w:szCs w:val="28"/>
        </w:rPr>
        <w:t>ондов в реализации</w:t>
      </w:r>
      <w:r w:rsidR="00746746" w:rsidRPr="00636436">
        <w:rPr>
          <w:rFonts w:ascii="Times New Roman" w:hAnsi="Times New Roman" w:cs="Times New Roman"/>
          <w:sz w:val="28"/>
          <w:szCs w:val="28"/>
        </w:rPr>
        <w:br/>
        <w:t xml:space="preserve">           Подпрограммы</w:t>
      </w:r>
    </w:p>
    <w:p w14:paraId="24013629" w14:textId="77777777" w:rsidR="004225D7" w:rsidRPr="00636436" w:rsidRDefault="004225D7" w:rsidP="0074674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5D878C2C" w14:textId="1921E2BF" w:rsidR="007375CD" w:rsidRDefault="00636436" w:rsidP="0074674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36436">
        <w:rPr>
          <w:rFonts w:ascii="Times New Roman" w:hAnsi="Times New Roman" w:cs="Times New Roman"/>
          <w:sz w:val="28"/>
          <w:szCs w:val="28"/>
        </w:rPr>
        <w:t xml:space="preserve">В реализации отдельных мероприятий </w:t>
      </w:r>
      <w:r w:rsidRPr="00636436">
        <w:rPr>
          <w:rFonts w:ascii="Times New Roman" w:hAnsi="Times New Roman"/>
          <w:sz w:val="28"/>
          <w:szCs w:val="28"/>
        </w:rPr>
        <w:t xml:space="preserve">«Организационные и предупредительные меры, направленные на повышение результативности деятельности субъектов противодействия экстремизму и терроризму», </w:t>
      </w:r>
      <w:r w:rsidRPr="00636436">
        <w:rPr>
          <w:rFonts w:ascii="Times New Roman" w:hAnsi="Times New Roman" w:cs="Times New Roman"/>
          <w:bCs/>
          <w:sz w:val="28"/>
          <w:szCs w:val="28"/>
        </w:rPr>
        <w:t xml:space="preserve">«Противодействие распространению экстремизма и идеологии терроризма», </w:t>
      </w:r>
      <w:r w:rsidRPr="00A13C26">
        <w:rPr>
          <w:rFonts w:ascii="Times New Roman" w:hAnsi="Times New Roman" w:cs="Times New Roman"/>
          <w:spacing w:val="-2"/>
          <w:sz w:val="28"/>
          <w:szCs w:val="28"/>
        </w:rPr>
        <w:t>«Реализация мер по повышению уровня антитеррористической защищенности</w:t>
      </w:r>
      <w:r w:rsidRPr="00636436">
        <w:rPr>
          <w:rFonts w:ascii="Times New Roman" w:hAnsi="Times New Roman" w:cs="Times New Roman"/>
          <w:sz w:val="28"/>
          <w:szCs w:val="28"/>
        </w:rPr>
        <w:t xml:space="preserve"> </w:t>
      </w:r>
      <w:r w:rsidRPr="00A13C26">
        <w:rPr>
          <w:rFonts w:ascii="Times New Roman" w:hAnsi="Times New Roman" w:cs="Times New Roman"/>
          <w:spacing w:val="-2"/>
          <w:sz w:val="28"/>
          <w:szCs w:val="28"/>
        </w:rPr>
        <w:t>потенциальных объектов террористических посягательств» вправе принимать</w:t>
      </w:r>
      <w:r w:rsidRPr="00636436">
        <w:rPr>
          <w:rFonts w:ascii="Times New Roman" w:hAnsi="Times New Roman" w:cs="Times New Roman"/>
          <w:sz w:val="28"/>
          <w:szCs w:val="28"/>
        </w:rPr>
        <w:t xml:space="preserve"> участие по согласованию территориальные органы федеральных органов исполнительной власти: Управление Министерства внутренних дел Российской Федерации по Кировской области, Управление Федеральной службы безопасности Российской Федерации по Кировской </w:t>
      </w:r>
      <w:bookmarkStart w:id="0" w:name="_GoBack"/>
      <w:bookmarkEnd w:id="0"/>
      <w:r w:rsidRPr="00636436">
        <w:rPr>
          <w:rFonts w:ascii="Times New Roman" w:hAnsi="Times New Roman" w:cs="Times New Roman"/>
          <w:sz w:val="28"/>
          <w:szCs w:val="28"/>
        </w:rPr>
        <w:t>области, Управление Федеральной службы исполнения н</w:t>
      </w:r>
      <w:r w:rsidR="009D7035">
        <w:rPr>
          <w:rFonts w:ascii="Times New Roman" w:hAnsi="Times New Roman" w:cs="Times New Roman"/>
          <w:sz w:val="28"/>
          <w:szCs w:val="28"/>
        </w:rPr>
        <w:t xml:space="preserve">аказаний по Кировской области, </w:t>
      </w:r>
      <w:r w:rsidR="00DA212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D7035">
        <w:rPr>
          <w:rFonts w:ascii="Times New Roman" w:hAnsi="Times New Roman" w:cs="Times New Roman"/>
          <w:sz w:val="28"/>
          <w:szCs w:val="28"/>
        </w:rPr>
        <w:t>п</w:t>
      </w:r>
      <w:r w:rsidRPr="00636436">
        <w:rPr>
          <w:rFonts w:ascii="Times New Roman" w:hAnsi="Times New Roman" w:cs="Times New Roman"/>
          <w:sz w:val="28"/>
          <w:szCs w:val="28"/>
        </w:rPr>
        <w:t>рокуратура Кировской области и иные организации</w:t>
      </w:r>
      <w:r w:rsidR="007375CD" w:rsidRPr="00636436">
        <w:rPr>
          <w:rFonts w:ascii="Times New Roman" w:hAnsi="Times New Roman" w:cs="Times New Roman"/>
          <w:sz w:val="28"/>
          <w:szCs w:val="28"/>
        </w:rPr>
        <w:t>.</w:t>
      </w:r>
    </w:p>
    <w:p w14:paraId="3419668D" w14:textId="77777777" w:rsidR="00903296" w:rsidRPr="00636436" w:rsidRDefault="00893C9A" w:rsidP="00A0034A">
      <w:pPr>
        <w:pStyle w:val="ConsPlusNormal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636436">
        <w:rPr>
          <w:rFonts w:ascii="Times New Roman" w:hAnsi="Times New Roman" w:cs="Times New Roman"/>
          <w:sz w:val="28"/>
          <w:szCs w:val="28"/>
        </w:rPr>
        <w:t>___________</w:t>
      </w:r>
    </w:p>
    <w:sectPr w:rsidR="00903296" w:rsidRPr="00636436" w:rsidSect="005E0F12">
      <w:headerReference w:type="default" r:id="rId10"/>
      <w:headerReference w:type="first" r:id="rId11"/>
      <w:pgSz w:w="11906" w:h="16838"/>
      <w:pgMar w:top="851" w:right="851" w:bottom="709" w:left="1701" w:header="709" w:footer="709" w:gutter="0"/>
      <w:pgNumType w:start="7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84ACA" w14:textId="77777777" w:rsidR="00DD6D03" w:rsidRDefault="00DD6D03" w:rsidP="002F2DA1">
      <w:pPr>
        <w:spacing w:after="0" w:line="240" w:lineRule="auto"/>
      </w:pPr>
      <w:r>
        <w:separator/>
      </w:r>
    </w:p>
  </w:endnote>
  <w:endnote w:type="continuationSeparator" w:id="0">
    <w:p w14:paraId="10337920" w14:textId="77777777" w:rsidR="00DD6D03" w:rsidRDefault="00DD6D03" w:rsidP="002F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8A3D8E" w14:textId="77777777" w:rsidR="00DD6D03" w:rsidRDefault="00DD6D03" w:rsidP="002F2DA1">
      <w:pPr>
        <w:spacing w:after="0" w:line="240" w:lineRule="auto"/>
      </w:pPr>
      <w:r>
        <w:separator/>
      </w:r>
    </w:p>
  </w:footnote>
  <w:footnote w:type="continuationSeparator" w:id="0">
    <w:p w14:paraId="300A3D1D" w14:textId="77777777" w:rsidR="00DD6D03" w:rsidRDefault="00DD6D03" w:rsidP="002F2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5222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4E8DC7" w14:textId="77777777" w:rsidR="00C839E8" w:rsidRPr="00876EDF" w:rsidRDefault="009D5FB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76E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839E8" w:rsidRPr="00876ED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76E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13C26">
          <w:rPr>
            <w:rFonts w:ascii="Times New Roman" w:hAnsi="Times New Roman" w:cs="Times New Roman"/>
            <w:noProof/>
            <w:sz w:val="24"/>
            <w:szCs w:val="24"/>
          </w:rPr>
          <w:t>84</w:t>
        </w:r>
        <w:r w:rsidRPr="00876ED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3A1F3BE" w14:textId="77777777" w:rsidR="00C839E8" w:rsidRDefault="00C839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F9EE928ECECF4921AD22ADA389BE06BC"/>
      </w:placeholder>
      <w:temporary/>
      <w:showingPlcHdr/>
    </w:sdtPr>
    <w:sdtEndPr/>
    <w:sdtContent>
      <w:p w14:paraId="341C3740" w14:textId="77777777" w:rsidR="000B1EB6" w:rsidRDefault="000B1EB6">
        <w:pPr>
          <w:pStyle w:val="a8"/>
        </w:pPr>
        <w:r>
          <w:t>[Введите текст]</w:t>
        </w:r>
      </w:p>
    </w:sdtContent>
  </w:sdt>
  <w:p w14:paraId="39805CCE" w14:textId="77777777" w:rsidR="000B1EB6" w:rsidRDefault="000B1E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00"/>
    <w:rsid w:val="00005A58"/>
    <w:rsid w:val="0000713E"/>
    <w:rsid w:val="00017FF5"/>
    <w:rsid w:val="00031B40"/>
    <w:rsid w:val="00035044"/>
    <w:rsid w:val="000361CA"/>
    <w:rsid w:val="00036CD3"/>
    <w:rsid w:val="000401EC"/>
    <w:rsid w:val="00050203"/>
    <w:rsid w:val="000515AA"/>
    <w:rsid w:val="000635CF"/>
    <w:rsid w:val="00070869"/>
    <w:rsid w:val="00082CF7"/>
    <w:rsid w:val="00084FBA"/>
    <w:rsid w:val="000864DE"/>
    <w:rsid w:val="000877B8"/>
    <w:rsid w:val="000930E3"/>
    <w:rsid w:val="0009364A"/>
    <w:rsid w:val="00093D30"/>
    <w:rsid w:val="000A0303"/>
    <w:rsid w:val="000A1A12"/>
    <w:rsid w:val="000B1EB6"/>
    <w:rsid w:val="000B6AF6"/>
    <w:rsid w:val="000C2054"/>
    <w:rsid w:val="000D1145"/>
    <w:rsid w:val="000E173C"/>
    <w:rsid w:val="000E254A"/>
    <w:rsid w:val="000E7200"/>
    <w:rsid w:val="000F3AF6"/>
    <w:rsid w:val="00102E65"/>
    <w:rsid w:val="00103D7E"/>
    <w:rsid w:val="00106384"/>
    <w:rsid w:val="00106E57"/>
    <w:rsid w:val="001075D4"/>
    <w:rsid w:val="00112A7D"/>
    <w:rsid w:val="0011715D"/>
    <w:rsid w:val="001171E7"/>
    <w:rsid w:val="00120199"/>
    <w:rsid w:val="001218B2"/>
    <w:rsid w:val="00134543"/>
    <w:rsid w:val="001427B4"/>
    <w:rsid w:val="001456E9"/>
    <w:rsid w:val="00150429"/>
    <w:rsid w:val="00151679"/>
    <w:rsid w:val="00151DDB"/>
    <w:rsid w:val="00154CDA"/>
    <w:rsid w:val="00164814"/>
    <w:rsid w:val="001658A0"/>
    <w:rsid w:val="0017449E"/>
    <w:rsid w:val="00176FF8"/>
    <w:rsid w:val="00186339"/>
    <w:rsid w:val="00192E72"/>
    <w:rsid w:val="00195E47"/>
    <w:rsid w:val="001B2672"/>
    <w:rsid w:val="001B534A"/>
    <w:rsid w:val="001B6653"/>
    <w:rsid w:val="001C4077"/>
    <w:rsid w:val="001C61E2"/>
    <w:rsid w:val="001C7852"/>
    <w:rsid w:val="001D02EC"/>
    <w:rsid w:val="001D4C9E"/>
    <w:rsid w:val="001D4EC3"/>
    <w:rsid w:val="001E682A"/>
    <w:rsid w:val="001E7624"/>
    <w:rsid w:val="001F2312"/>
    <w:rsid w:val="001F4CAA"/>
    <w:rsid w:val="001F7693"/>
    <w:rsid w:val="00202602"/>
    <w:rsid w:val="00202E81"/>
    <w:rsid w:val="002118DF"/>
    <w:rsid w:val="002174B1"/>
    <w:rsid w:val="002179F6"/>
    <w:rsid w:val="00221A6D"/>
    <w:rsid w:val="00222AA8"/>
    <w:rsid w:val="00225594"/>
    <w:rsid w:val="00227CC8"/>
    <w:rsid w:val="002378CB"/>
    <w:rsid w:val="00241B22"/>
    <w:rsid w:val="00245609"/>
    <w:rsid w:val="0025651D"/>
    <w:rsid w:val="002653E7"/>
    <w:rsid w:val="00271A95"/>
    <w:rsid w:val="00271BCA"/>
    <w:rsid w:val="002728F7"/>
    <w:rsid w:val="00273B98"/>
    <w:rsid w:val="002840ED"/>
    <w:rsid w:val="0029017D"/>
    <w:rsid w:val="00292C92"/>
    <w:rsid w:val="0029433A"/>
    <w:rsid w:val="00295B7C"/>
    <w:rsid w:val="002A2757"/>
    <w:rsid w:val="002A2C17"/>
    <w:rsid w:val="002A7B99"/>
    <w:rsid w:val="002B1320"/>
    <w:rsid w:val="002B1C72"/>
    <w:rsid w:val="002B3AAD"/>
    <w:rsid w:val="002C28B6"/>
    <w:rsid w:val="002C5F0A"/>
    <w:rsid w:val="002C7D0A"/>
    <w:rsid w:val="002E7661"/>
    <w:rsid w:val="002F2DA1"/>
    <w:rsid w:val="002F3AC6"/>
    <w:rsid w:val="002F7BC4"/>
    <w:rsid w:val="00301A7D"/>
    <w:rsid w:val="0031133C"/>
    <w:rsid w:val="00313C6D"/>
    <w:rsid w:val="00333189"/>
    <w:rsid w:val="00341B71"/>
    <w:rsid w:val="003457CB"/>
    <w:rsid w:val="003468B1"/>
    <w:rsid w:val="00352209"/>
    <w:rsid w:val="0035400F"/>
    <w:rsid w:val="0035702C"/>
    <w:rsid w:val="00360A1A"/>
    <w:rsid w:val="003665F5"/>
    <w:rsid w:val="00376193"/>
    <w:rsid w:val="00391609"/>
    <w:rsid w:val="00392EE3"/>
    <w:rsid w:val="003944DC"/>
    <w:rsid w:val="003A2B46"/>
    <w:rsid w:val="003A5D36"/>
    <w:rsid w:val="003A69E1"/>
    <w:rsid w:val="003B3AD1"/>
    <w:rsid w:val="003C0A66"/>
    <w:rsid w:val="003C1F35"/>
    <w:rsid w:val="003C2663"/>
    <w:rsid w:val="003D0705"/>
    <w:rsid w:val="003D4F5E"/>
    <w:rsid w:val="003D56BC"/>
    <w:rsid w:val="003E7433"/>
    <w:rsid w:val="003F2494"/>
    <w:rsid w:val="00402AE3"/>
    <w:rsid w:val="00403241"/>
    <w:rsid w:val="004036FC"/>
    <w:rsid w:val="004060CA"/>
    <w:rsid w:val="00412489"/>
    <w:rsid w:val="0041266C"/>
    <w:rsid w:val="00415D93"/>
    <w:rsid w:val="0041614D"/>
    <w:rsid w:val="004215AD"/>
    <w:rsid w:val="004225D7"/>
    <w:rsid w:val="00424615"/>
    <w:rsid w:val="00435455"/>
    <w:rsid w:val="00447FCD"/>
    <w:rsid w:val="0046105E"/>
    <w:rsid w:val="004611F2"/>
    <w:rsid w:val="00461B69"/>
    <w:rsid w:val="0046362E"/>
    <w:rsid w:val="00464022"/>
    <w:rsid w:val="00470A01"/>
    <w:rsid w:val="00471C18"/>
    <w:rsid w:val="00473D3C"/>
    <w:rsid w:val="00474476"/>
    <w:rsid w:val="00480F0F"/>
    <w:rsid w:val="00484684"/>
    <w:rsid w:val="0049320D"/>
    <w:rsid w:val="00493BEF"/>
    <w:rsid w:val="00495A2B"/>
    <w:rsid w:val="004A18EA"/>
    <w:rsid w:val="004A4A1D"/>
    <w:rsid w:val="004B3F60"/>
    <w:rsid w:val="004D51C1"/>
    <w:rsid w:val="004D7301"/>
    <w:rsid w:val="004E0869"/>
    <w:rsid w:val="004F023E"/>
    <w:rsid w:val="004F2699"/>
    <w:rsid w:val="004F70C3"/>
    <w:rsid w:val="00502EC2"/>
    <w:rsid w:val="00504A8F"/>
    <w:rsid w:val="00506A65"/>
    <w:rsid w:val="00512B60"/>
    <w:rsid w:val="00517AC6"/>
    <w:rsid w:val="005229B2"/>
    <w:rsid w:val="00534042"/>
    <w:rsid w:val="00535974"/>
    <w:rsid w:val="00557138"/>
    <w:rsid w:val="00560ADD"/>
    <w:rsid w:val="00573012"/>
    <w:rsid w:val="0058157F"/>
    <w:rsid w:val="00584965"/>
    <w:rsid w:val="00585689"/>
    <w:rsid w:val="005901D4"/>
    <w:rsid w:val="005A378B"/>
    <w:rsid w:val="005A5E08"/>
    <w:rsid w:val="005A69DD"/>
    <w:rsid w:val="005B42C1"/>
    <w:rsid w:val="005B7A71"/>
    <w:rsid w:val="005C4624"/>
    <w:rsid w:val="005C592E"/>
    <w:rsid w:val="005C67DC"/>
    <w:rsid w:val="005D4CEB"/>
    <w:rsid w:val="005E0F12"/>
    <w:rsid w:val="005E4671"/>
    <w:rsid w:val="005F0C6E"/>
    <w:rsid w:val="005F6150"/>
    <w:rsid w:val="005F6CF2"/>
    <w:rsid w:val="005F7469"/>
    <w:rsid w:val="006009DA"/>
    <w:rsid w:val="00616B2E"/>
    <w:rsid w:val="00626BA9"/>
    <w:rsid w:val="00636436"/>
    <w:rsid w:val="00640730"/>
    <w:rsid w:val="0064378B"/>
    <w:rsid w:val="00651C5C"/>
    <w:rsid w:val="00672D84"/>
    <w:rsid w:val="006776E1"/>
    <w:rsid w:val="00677AAB"/>
    <w:rsid w:val="00682860"/>
    <w:rsid w:val="006A43CB"/>
    <w:rsid w:val="006A66C9"/>
    <w:rsid w:val="006B193E"/>
    <w:rsid w:val="006C2DF0"/>
    <w:rsid w:val="006C3E93"/>
    <w:rsid w:val="006D54BA"/>
    <w:rsid w:val="006F4249"/>
    <w:rsid w:val="006F6153"/>
    <w:rsid w:val="006F74E3"/>
    <w:rsid w:val="00704359"/>
    <w:rsid w:val="00711CE0"/>
    <w:rsid w:val="007148FC"/>
    <w:rsid w:val="0071494E"/>
    <w:rsid w:val="00715BD9"/>
    <w:rsid w:val="00716AE9"/>
    <w:rsid w:val="0072188F"/>
    <w:rsid w:val="007240ED"/>
    <w:rsid w:val="007244B2"/>
    <w:rsid w:val="00736E3B"/>
    <w:rsid w:val="007375CD"/>
    <w:rsid w:val="00742236"/>
    <w:rsid w:val="00745600"/>
    <w:rsid w:val="00746746"/>
    <w:rsid w:val="00747F89"/>
    <w:rsid w:val="007549A8"/>
    <w:rsid w:val="007551A8"/>
    <w:rsid w:val="007623A8"/>
    <w:rsid w:val="00762659"/>
    <w:rsid w:val="00767B69"/>
    <w:rsid w:val="00770AF9"/>
    <w:rsid w:val="007725C9"/>
    <w:rsid w:val="00781120"/>
    <w:rsid w:val="00796D47"/>
    <w:rsid w:val="007B0BB3"/>
    <w:rsid w:val="007D19A3"/>
    <w:rsid w:val="007D4110"/>
    <w:rsid w:val="007F1420"/>
    <w:rsid w:val="007F1A91"/>
    <w:rsid w:val="007F6442"/>
    <w:rsid w:val="00803A91"/>
    <w:rsid w:val="008126BE"/>
    <w:rsid w:val="00812724"/>
    <w:rsid w:val="00813B63"/>
    <w:rsid w:val="0081491A"/>
    <w:rsid w:val="008237D6"/>
    <w:rsid w:val="0083005B"/>
    <w:rsid w:val="008343D0"/>
    <w:rsid w:val="00841C94"/>
    <w:rsid w:val="00842750"/>
    <w:rsid w:val="00844F11"/>
    <w:rsid w:val="00851896"/>
    <w:rsid w:val="00851AA3"/>
    <w:rsid w:val="00853466"/>
    <w:rsid w:val="00853D94"/>
    <w:rsid w:val="00856352"/>
    <w:rsid w:val="00863381"/>
    <w:rsid w:val="00865CEB"/>
    <w:rsid w:val="0086657B"/>
    <w:rsid w:val="008667CE"/>
    <w:rsid w:val="00866D70"/>
    <w:rsid w:val="00876EDF"/>
    <w:rsid w:val="00877857"/>
    <w:rsid w:val="00884055"/>
    <w:rsid w:val="0088524A"/>
    <w:rsid w:val="00893C9A"/>
    <w:rsid w:val="008A5244"/>
    <w:rsid w:val="008A53FA"/>
    <w:rsid w:val="008A5FDC"/>
    <w:rsid w:val="008C54D9"/>
    <w:rsid w:val="008D2BED"/>
    <w:rsid w:val="008D6AA1"/>
    <w:rsid w:val="008D7D96"/>
    <w:rsid w:val="008E0DEF"/>
    <w:rsid w:val="008E2EAC"/>
    <w:rsid w:val="008E5764"/>
    <w:rsid w:val="008F0000"/>
    <w:rsid w:val="008F165E"/>
    <w:rsid w:val="008F178A"/>
    <w:rsid w:val="00900907"/>
    <w:rsid w:val="00903296"/>
    <w:rsid w:val="00907459"/>
    <w:rsid w:val="00945430"/>
    <w:rsid w:val="009560B4"/>
    <w:rsid w:val="009608D6"/>
    <w:rsid w:val="00963EC8"/>
    <w:rsid w:val="00967B3C"/>
    <w:rsid w:val="0097538E"/>
    <w:rsid w:val="009757FB"/>
    <w:rsid w:val="009804E7"/>
    <w:rsid w:val="009859A9"/>
    <w:rsid w:val="00992F90"/>
    <w:rsid w:val="009A6DF8"/>
    <w:rsid w:val="009B55B6"/>
    <w:rsid w:val="009B6EC0"/>
    <w:rsid w:val="009C0068"/>
    <w:rsid w:val="009C3441"/>
    <w:rsid w:val="009D01E5"/>
    <w:rsid w:val="009D3AB1"/>
    <w:rsid w:val="009D5F54"/>
    <w:rsid w:val="009D5FB4"/>
    <w:rsid w:val="009D6398"/>
    <w:rsid w:val="009D7035"/>
    <w:rsid w:val="009E4D6D"/>
    <w:rsid w:val="009E689F"/>
    <w:rsid w:val="00A0034A"/>
    <w:rsid w:val="00A05E20"/>
    <w:rsid w:val="00A06EB2"/>
    <w:rsid w:val="00A07474"/>
    <w:rsid w:val="00A118FE"/>
    <w:rsid w:val="00A13C26"/>
    <w:rsid w:val="00A174D1"/>
    <w:rsid w:val="00A24D94"/>
    <w:rsid w:val="00A256B8"/>
    <w:rsid w:val="00A2739D"/>
    <w:rsid w:val="00A323D4"/>
    <w:rsid w:val="00A3250A"/>
    <w:rsid w:val="00A4051E"/>
    <w:rsid w:val="00A40F39"/>
    <w:rsid w:val="00A507A2"/>
    <w:rsid w:val="00A50D98"/>
    <w:rsid w:val="00A53380"/>
    <w:rsid w:val="00A61D37"/>
    <w:rsid w:val="00A82118"/>
    <w:rsid w:val="00A83C6A"/>
    <w:rsid w:val="00A87A3A"/>
    <w:rsid w:val="00A90031"/>
    <w:rsid w:val="00A915C8"/>
    <w:rsid w:val="00A94000"/>
    <w:rsid w:val="00AA1977"/>
    <w:rsid w:val="00AA531F"/>
    <w:rsid w:val="00AA548F"/>
    <w:rsid w:val="00AA7C72"/>
    <w:rsid w:val="00AB0D17"/>
    <w:rsid w:val="00AB52F5"/>
    <w:rsid w:val="00AB72F3"/>
    <w:rsid w:val="00AC78B3"/>
    <w:rsid w:val="00AD0DA2"/>
    <w:rsid w:val="00AD738D"/>
    <w:rsid w:val="00AD7C83"/>
    <w:rsid w:val="00AF0AFD"/>
    <w:rsid w:val="00AF300E"/>
    <w:rsid w:val="00AF42E5"/>
    <w:rsid w:val="00B07838"/>
    <w:rsid w:val="00B176FB"/>
    <w:rsid w:val="00B177B8"/>
    <w:rsid w:val="00B17828"/>
    <w:rsid w:val="00B20FC1"/>
    <w:rsid w:val="00B243CA"/>
    <w:rsid w:val="00B30300"/>
    <w:rsid w:val="00B3199C"/>
    <w:rsid w:val="00B32E4C"/>
    <w:rsid w:val="00B3319A"/>
    <w:rsid w:val="00B4118F"/>
    <w:rsid w:val="00B43267"/>
    <w:rsid w:val="00B43DF2"/>
    <w:rsid w:val="00B53559"/>
    <w:rsid w:val="00B64F41"/>
    <w:rsid w:val="00B73BD0"/>
    <w:rsid w:val="00B8656E"/>
    <w:rsid w:val="00B96A9F"/>
    <w:rsid w:val="00B977BE"/>
    <w:rsid w:val="00BA0C48"/>
    <w:rsid w:val="00BA1983"/>
    <w:rsid w:val="00BA63AC"/>
    <w:rsid w:val="00BB1C6F"/>
    <w:rsid w:val="00BB5592"/>
    <w:rsid w:val="00BB6276"/>
    <w:rsid w:val="00BC1831"/>
    <w:rsid w:val="00BD1A55"/>
    <w:rsid w:val="00BD70D4"/>
    <w:rsid w:val="00BE3433"/>
    <w:rsid w:val="00BE4097"/>
    <w:rsid w:val="00BF6917"/>
    <w:rsid w:val="00C1220D"/>
    <w:rsid w:val="00C167FD"/>
    <w:rsid w:val="00C40966"/>
    <w:rsid w:val="00C6326D"/>
    <w:rsid w:val="00C6387D"/>
    <w:rsid w:val="00C7414B"/>
    <w:rsid w:val="00C741CE"/>
    <w:rsid w:val="00C76336"/>
    <w:rsid w:val="00C7754E"/>
    <w:rsid w:val="00C839E8"/>
    <w:rsid w:val="00C9035B"/>
    <w:rsid w:val="00C91E66"/>
    <w:rsid w:val="00CA318F"/>
    <w:rsid w:val="00CA39E5"/>
    <w:rsid w:val="00CB02EA"/>
    <w:rsid w:val="00CB58B0"/>
    <w:rsid w:val="00CB6EE0"/>
    <w:rsid w:val="00CC3745"/>
    <w:rsid w:val="00CD1028"/>
    <w:rsid w:val="00CE07D4"/>
    <w:rsid w:val="00CE1539"/>
    <w:rsid w:val="00CE29E7"/>
    <w:rsid w:val="00CE2C55"/>
    <w:rsid w:val="00CF19D7"/>
    <w:rsid w:val="00CF2C58"/>
    <w:rsid w:val="00D01033"/>
    <w:rsid w:val="00D02961"/>
    <w:rsid w:val="00D03ED0"/>
    <w:rsid w:val="00D056F7"/>
    <w:rsid w:val="00D120A3"/>
    <w:rsid w:val="00D14A14"/>
    <w:rsid w:val="00D203BA"/>
    <w:rsid w:val="00D4313D"/>
    <w:rsid w:val="00D44DC4"/>
    <w:rsid w:val="00D60AE5"/>
    <w:rsid w:val="00D614B8"/>
    <w:rsid w:val="00D6390A"/>
    <w:rsid w:val="00D6392E"/>
    <w:rsid w:val="00D7587B"/>
    <w:rsid w:val="00D75D85"/>
    <w:rsid w:val="00D77356"/>
    <w:rsid w:val="00D84E7D"/>
    <w:rsid w:val="00D879A6"/>
    <w:rsid w:val="00D943D2"/>
    <w:rsid w:val="00DA2120"/>
    <w:rsid w:val="00DA231D"/>
    <w:rsid w:val="00DA6D5C"/>
    <w:rsid w:val="00DB174F"/>
    <w:rsid w:val="00DB25AB"/>
    <w:rsid w:val="00DB6AD1"/>
    <w:rsid w:val="00DD6957"/>
    <w:rsid w:val="00DD6D03"/>
    <w:rsid w:val="00DE32D4"/>
    <w:rsid w:val="00DE5A21"/>
    <w:rsid w:val="00DE63F7"/>
    <w:rsid w:val="00DF0379"/>
    <w:rsid w:val="00DF2C21"/>
    <w:rsid w:val="00DF3A3B"/>
    <w:rsid w:val="00E10ACC"/>
    <w:rsid w:val="00E179D2"/>
    <w:rsid w:val="00E23ACC"/>
    <w:rsid w:val="00E26FDE"/>
    <w:rsid w:val="00E30C96"/>
    <w:rsid w:val="00E31FB3"/>
    <w:rsid w:val="00E32790"/>
    <w:rsid w:val="00E33DDB"/>
    <w:rsid w:val="00E34C5B"/>
    <w:rsid w:val="00E42476"/>
    <w:rsid w:val="00E51DFD"/>
    <w:rsid w:val="00E521F0"/>
    <w:rsid w:val="00E546B2"/>
    <w:rsid w:val="00E56FFD"/>
    <w:rsid w:val="00E6279B"/>
    <w:rsid w:val="00E669EE"/>
    <w:rsid w:val="00E67D03"/>
    <w:rsid w:val="00E703D6"/>
    <w:rsid w:val="00E720DE"/>
    <w:rsid w:val="00E74AC3"/>
    <w:rsid w:val="00E811F9"/>
    <w:rsid w:val="00E87204"/>
    <w:rsid w:val="00EA0DAB"/>
    <w:rsid w:val="00EA2EEF"/>
    <w:rsid w:val="00EA3A03"/>
    <w:rsid w:val="00EB54FC"/>
    <w:rsid w:val="00EC28FB"/>
    <w:rsid w:val="00ED2C0A"/>
    <w:rsid w:val="00EE1878"/>
    <w:rsid w:val="00EE271B"/>
    <w:rsid w:val="00EE52C7"/>
    <w:rsid w:val="00EE5FE7"/>
    <w:rsid w:val="00EF57EA"/>
    <w:rsid w:val="00F00251"/>
    <w:rsid w:val="00F04807"/>
    <w:rsid w:val="00F04D0A"/>
    <w:rsid w:val="00F14B41"/>
    <w:rsid w:val="00F1551B"/>
    <w:rsid w:val="00F2245E"/>
    <w:rsid w:val="00F25C62"/>
    <w:rsid w:val="00F27156"/>
    <w:rsid w:val="00F3187E"/>
    <w:rsid w:val="00F3620E"/>
    <w:rsid w:val="00F36E12"/>
    <w:rsid w:val="00F418C1"/>
    <w:rsid w:val="00F4191D"/>
    <w:rsid w:val="00F44222"/>
    <w:rsid w:val="00F5469D"/>
    <w:rsid w:val="00F60B93"/>
    <w:rsid w:val="00F6216C"/>
    <w:rsid w:val="00F659B2"/>
    <w:rsid w:val="00F676EC"/>
    <w:rsid w:val="00F719F6"/>
    <w:rsid w:val="00F7236D"/>
    <w:rsid w:val="00F7397E"/>
    <w:rsid w:val="00F75258"/>
    <w:rsid w:val="00F8039D"/>
    <w:rsid w:val="00F80883"/>
    <w:rsid w:val="00F852B9"/>
    <w:rsid w:val="00F86CC8"/>
    <w:rsid w:val="00FA0AE8"/>
    <w:rsid w:val="00FA3397"/>
    <w:rsid w:val="00FA5A57"/>
    <w:rsid w:val="00FC65B9"/>
    <w:rsid w:val="00FD098F"/>
    <w:rsid w:val="00FD4B31"/>
    <w:rsid w:val="00FD55B7"/>
    <w:rsid w:val="00FD630A"/>
    <w:rsid w:val="00FE12B0"/>
    <w:rsid w:val="00FE14F5"/>
    <w:rsid w:val="00FE1C8D"/>
    <w:rsid w:val="00FE4A90"/>
    <w:rsid w:val="00FE7EA4"/>
    <w:rsid w:val="00FF5DE0"/>
    <w:rsid w:val="00FF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67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69D"/>
    <w:pPr>
      <w:ind w:left="720"/>
      <w:contextualSpacing/>
    </w:pPr>
  </w:style>
  <w:style w:type="paragraph" w:customStyle="1" w:styleId="ConsPlusNormal">
    <w:name w:val="ConsPlusNormal"/>
    <w:rsid w:val="00745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Текст сноски Знак1,Table_Footnote_last Знак1,Table_Footnote_last Знак Знак Знак Знак,Table_Footnote_last Знак Знак,Знак3,Знак31,З,single space"/>
    <w:basedOn w:val="a"/>
    <w:link w:val="a5"/>
    <w:uiPriority w:val="99"/>
    <w:unhideWhenUsed/>
    <w:qFormat/>
    <w:rsid w:val="002F2D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 Знак Знак1,Знак4 Знак Знак1,Знак4 Знак3,Знак4 Знак1 Знак1, Знак4 Знак Знак1, Знак4 Знак3, Знак4 Знак1 Знак1,Текст сноски Знак1 Знак1,Table_Footnote_last Знак1 Знак1,Table_Footnote_last Знак Знак Знак,З Знак"/>
    <w:basedOn w:val="a0"/>
    <w:link w:val="a4"/>
    <w:uiPriority w:val="99"/>
    <w:rsid w:val="002F2DA1"/>
    <w:rPr>
      <w:sz w:val="20"/>
      <w:szCs w:val="20"/>
    </w:rPr>
  </w:style>
  <w:style w:type="character" w:styleId="a6">
    <w:name w:val="footnote reference"/>
    <w:aliases w:val="Текст сновски,fr,Знак сноски 1,Знак сноски-FN,Ciae niinee-FN,Ciae niinee I,Footnotes refss,Appel note de bas de page,Referencia nota al pie,Footnote Reference Superscript,Footnote Reference Arial,BVI fnr,SUPERS,Footnote symbol,Знак сноски Н"/>
    <w:basedOn w:val="a0"/>
    <w:link w:val="CiaeniineeI"/>
    <w:uiPriority w:val="99"/>
    <w:unhideWhenUsed/>
    <w:qFormat/>
    <w:rsid w:val="002F2DA1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6"/>
    <w:uiPriority w:val="99"/>
    <w:rsid w:val="002F2DA1"/>
    <w:pPr>
      <w:spacing w:before="120" w:line="240" w:lineRule="exact"/>
    </w:pPr>
    <w:rPr>
      <w:vertAlign w:val="superscript"/>
    </w:rPr>
  </w:style>
  <w:style w:type="character" w:customStyle="1" w:styleId="2">
    <w:name w:val="Текст сноски Знак2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1 Знак,Table_Footnote_last Знак1 Знак,Table_Footnote_last Знак Знак Знак Знак Знак"/>
    <w:uiPriority w:val="99"/>
    <w:locked/>
    <w:rsid w:val="00772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E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1 с отступом"/>
    <w:basedOn w:val="a"/>
    <w:rsid w:val="007549A8"/>
    <w:pPr>
      <w:spacing w:after="6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375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0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0251"/>
  </w:style>
  <w:style w:type="paragraph" w:styleId="aa">
    <w:name w:val="footer"/>
    <w:basedOn w:val="a"/>
    <w:link w:val="ab"/>
    <w:uiPriority w:val="99"/>
    <w:unhideWhenUsed/>
    <w:rsid w:val="00F0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0251"/>
  </w:style>
  <w:style w:type="paragraph" w:styleId="ac">
    <w:name w:val="Balloon Text"/>
    <w:basedOn w:val="a"/>
    <w:link w:val="ad"/>
    <w:uiPriority w:val="99"/>
    <w:semiHidden/>
    <w:unhideWhenUsed/>
    <w:rsid w:val="00CB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6EE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8343D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343D0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8343D0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8343D0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D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916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9160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9160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9160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9160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69D"/>
    <w:pPr>
      <w:ind w:left="720"/>
      <w:contextualSpacing/>
    </w:pPr>
  </w:style>
  <w:style w:type="paragraph" w:customStyle="1" w:styleId="ConsPlusNormal">
    <w:name w:val="ConsPlusNormal"/>
    <w:rsid w:val="00745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56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footnote text"/>
    <w:aliases w:val="Текст сноски Знак Знак Знак Знак,Знак4 Знак,Знак4,Знак4 Знак1, Знак4 Знак, Знак4, Знак4 Знак1,Текст сноски Знак1,Table_Footnote_last Знак1,Table_Footnote_last Знак Знак Знак Знак,Table_Footnote_last Знак Знак,Знак3,Знак31,З,single space"/>
    <w:basedOn w:val="a"/>
    <w:link w:val="a5"/>
    <w:uiPriority w:val="99"/>
    <w:unhideWhenUsed/>
    <w:qFormat/>
    <w:rsid w:val="002F2D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aliases w:val="Текст сноски Знак Знак Знак Знак Знак1,Знак4 Знак Знак1,Знак4 Знак3,Знак4 Знак1 Знак1, Знак4 Знак Знак1, Знак4 Знак3, Знак4 Знак1 Знак1,Текст сноски Знак1 Знак1,Table_Footnote_last Знак1 Знак1,Table_Footnote_last Знак Знак Знак,З Знак"/>
    <w:basedOn w:val="a0"/>
    <w:link w:val="a4"/>
    <w:uiPriority w:val="99"/>
    <w:rsid w:val="002F2DA1"/>
    <w:rPr>
      <w:sz w:val="20"/>
      <w:szCs w:val="20"/>
    </w:rPr>
  </w:style>
  <w:style w:type="character" w:styleId="a6">
    <w:name w:val="footnote reference"/>
    <w:aliases w:val="Текст сновски,fr,Знак сноски 1,Знак сноски-FN,Ciae niinee-FN,Ciae niinee I,Footnotes refss,Appel note de bas de page,Referencia nota al pie,Footnote Reference Superscript,Footnote Reference Arial,BVI fnr,SUPERS,Footnote symbol,Знак сноски Н"/>
    <w:basedOn w:val="a0"/>
    <w:link w:val="CiaeniineeI"/>
    <w:uiPriority w:val="99"/>
    <w:unhideWhenUsed/>
    <w:qFormat/>
    <w:rsid w:val="002F2DA1"/>
    <w:rPr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6"/>
    <w:uiPriority w:val="99"/>
    <w:rsid w:val="002F2DA1"/>
    <w:pPr>
      <w:spacing w:before="120" w:line="240" w:lineRule="exact"/>
    </w:pPr>
    <w:rPr>
      <w:vertAlign w:val="superscript"/>
    </w:rPr>
  </w:style>
  <w:style w:type="character" w:customStyle="1" w:styleId="2">
    <w:name w:val="Текст сноски Знак2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1 Знак,Table_Footnote_last Знак1 Знак,Table_Footnote_last Знак Знак Знак Знак Знак"/>
    <w:uiPriority w:val="99"/>
    <w:locked/>
    <w:rsid w:val="00772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FE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1 с отступом"/>
    <w:basedOn w:val="a"/>
    <w:rsid w:val="007549A8"/>
    <w:pPr>
      <w:spacing w:after="6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7375C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0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0251"/>
  </w:style>
  <w:style w:type="paragraph" w:styleId="aa">
    <w:name w:val="footer"/>
    <w:basedOn w:val="a"/>
    <w:link w:val="ab"/>
    <w:uiPriority w:val="99"/>
    <w:unhideWhenUsed/>
    <w:rsid w:val="00F00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0251"/>
  </w:style>
  <w:style w:type="paragraph" w:styleId="ac">
    <w:name w:val="Balloon Text"/>
    <w:basedOn w:val="a"/>
    <w:link w:val="ad"/>
    <w:uiPriority w:val="99"/>
    <w:semiHidden/>
    <w:unhideWhenUsed/>
    <w:rsid w:val="00CB6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B6EE0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8343D0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8343D0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8343D0"/>
    <w:rPr>
      <w:rFonts w:ascii="Times New Roman" w:hAnsi="Times New Roman"/>
      <w:sz w:val="26"/>
    </w:rPr>
  </w:style>
  <w:style w:type="paragraph" w:customStyle="1" w:styleId="Style14">
    <w:name w:val="Style14"/>
    <w:basedOn w:val="a"/>
    <w:uiPriority w:val="99"/>
    <w:rsid w:val="008343D0"/>
    <w:pPr>
      <w:widowControl w:val="0"/>
      <w:autoSpaceDE w:val="0"/>
      <w:autoSpaceDN w:val="0"/>
      <w:adjustRightInd w:val="0"/>
      <w:spacing w:after="0" w:line="362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8D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39160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9160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9160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9160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916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702C7A3F1AD543F1D24ADB77E4F687DE6F718F85365AD24CB1A75BE65EF75D1C5E56F381AD8414C712AEC28B5AF6E2BE24476E1831F9AF5BBBE1C2i4r1N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702C7A3F1AD543F1D24ADB77E4F687DE6F718F85365AD24CB1A75BE65EF75D1C5E56F381AD8414C712AACF845AF6E2BE24476E1831F9AF5BBBE1C2i4r1N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1A0"/>
    <w:rsid w:val="000438FD"/>
    <w:rsid w:val="002671EE"/>
    <w:rsid w:val="004E233E"/>
    <w:rsid w:val="00512EC0"/>
    <w:rsid w:val="005911A0"/>
    <w:rsid w:val="00A20E91"/>
    <w:rsid w:val="00A30A19"/>
    <w:rsid w:val="00B15DB3"/>
    <w:rsid w:val="00BA07B7"/>
    <w:rsid w:val="00BD1983"/>
    <w:rsid w:val="00E4793D"/>
    <w:rsid w:val="00F4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EE928ECECF4921AD22ADA389BE06BC">
    <w:name w:val="F9EE928ECECF4921AD22ADA389BE06BC"/>
    <w:rsid w:val="005911A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EE928ECECF4921AD22ADA389BE06BC">
    <w:name w:val="F9EE928ECECF4921AD22ADA389BE06BC"/>
    <w:rsid w:val="005911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13528-9A1C-4F57-9E0E-D2A8148D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И. Разуваева</dc:creator>
  <cp:lastModifiedBy>slobodina_ai</cp:lastModifiedBy>
  <cp:revision>33</cp:revision>
  <cp:lastPrinted>2022-08-30T13:40:00Z</cp:lastPrinted>
  <dcterms:created xsi:type="dcterms:W3CDTF">2022-08-26T06:36:00Z</dcterms:created>
  <dcterms:modified xsi:type="dcterms:W3CDTF">2022-09-01T12:13:00Z</dcterms:modified>
</cp:coreProperties>
</file>